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DB" w:rsidRDefault="00CB53DB" w:rsidP="00CB53DB">
      <w:pPr>
        <w:autoSpaceDE w:val="0"/>
        <w:autoSpaceDN w:val="0"/>
        <w:adjustRightInd w:val="0"/>
        <w:rPr>
          <w:rFonts w:ascii="Calibri" w:hAnsi="Calibri" w:cs="Calibri"/>
          <w:b/>
          <w:bCs/>
          <w:sz w:val="36"/>
          <w:szCs w:val="36"/>
        </w:rPr>
      </w:pPr>
      <w:r w:rsidRPr="005D5625">
        <w:rPr>
          <w:rFonts w:ascii="Calibri" w:hAnsi="Calibri" w:cs="Calibri"/>
          <w:b/>
          <w:bCs/>
          <w:sz w:val="36"/>
          <w:szCs w:val="36"/>
        </w:rPr>
        <w:t xml:space="preserve">    </w:t>
      </w:r>
      <w:r>
        <w:rPr>
          <w:rFonts w:ascii="Calibri" w:hAnsi="Calibri" w:cs="Calibri"/>
          <w:b/>
          <w:bCs/>
          <w:sz w:val="36"/>
          <w:szCs w:val="36"/>
        </w:rPr>
        <w:t xml:space="preserve">    </w:t>
      </w:r>
      <w:r>
        <w:rPr>
          <w:rFonts w:ascii="Calibri" w:hAnsi="Calibri" w:cs="Calibri"/>
          <w:b/>
          <w:bCs/>
          <w:sz w:val="36"/>
          <w:szCs w:val="36"/>
        </w:rPr>
        <w:tab/>
      </w:r>
      <w:r>
        <w:rPr>
          <w:rFonts w:ascii="Calibri" w:hAnsi="Calibri" w:cs="Calibri"/>
          <w:b/>
          <w:bCs/>
          <w:sz w:val="36"/>
          <w:szCs w:val="36"/>
        </w:rPr>
        <w:tab/>
      </w:r>
      <w:r>
        <w:rPr>
          <w:rFonts w:ascii="Calibri" w:hAnsi="Calibri" w:cs="Calibri"/>
          <w:b/>
          <w:bCs/>
          <w:sz w:val="36"/>
          <w:szCs w:val="36"/>
        </w:rPr>
        <w:tab/>
      </w:r>
      <w:r>
        <w:rPr>
          <w:rFonts w:ascii="Calibri" w:hAnsi="Calibri" w:cs="Calibri"/>
          <w:b/>
          <w:bCs/>
          <w:sz w:val="36"/>
          <w:szCs w:val="36"/>
        </w:rPr>
        <w:tab/>
      </w:r>
      <w:r>
        <w:rPr>
          <w:rFonts w:ascii="Calibri" w:hAnsi="Calibri" w:cs="Calibri"/>
          <w:b/>
          <w:bCs/>
          <w:sz w:val="36"/>
          <w:szCs w:val="36"/>
        </w:rPr>
        <w:tab/>
      </w:r>
      <w:r w:rsidRPr="00CB53DB">
        <w:rPr>
          <w:rFonts w:ascii="Calibri" w:hAnsi="Calibri" w:cs="Calibri"/>
          <w:b/>
          <w:bCs/>
          <w:noProof/>
          <w:sz w:val="36"/>
          <w:szCs w:val="36"/>
        </w:rPr>
        <w:drawing>
          <wp:inline distT="0" distB="0" distL="0" distR="0">
            <wp:extent cx="664845" cy="664845"/>
            <wp:effectExtent l="19050" t="0" r="1905" b="0"/>
            <wp:docPr id="1" name="Picture 1" descr="Logo Girls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irls Campus"/>
                    <pic:cNvPicPr>
                      <a:picLocks noChangeAspect="1" noChangeArrowheads="1"/>
                    </pic:cNvPicPr>
                  </pic:nvPicPr>
                  <pic:blipFill>
                    <a:blip r:embed="rId7" cstate="print"/>
                    <a:srcRect/>
                    <a:stretch>
                      <a:fillRect/>
                    </a:stretch>
                  </pic:blipFill>
                  <pic:spPr bwMode="auto">
                    <a:xfrm>
                      <a:off x="0" y="0"/>
                      <a:ext cx="664845" cy="664845"/>
                    </a:xfrm>
                    <a:prstGeom prst="rect">
                      <a:avLst/>
                    </a:prstGeom>
                    <a:noFill/>
                    <a:ln w="9525">
                      <a:noFill/>
                      <a:miter lim="800000"/>
                      <a:headEnd/>
                      <a:tailEnd/>
                    </a:ln>
                  </pic:spPr>
                </pic:pic>
              </a:graphicData>
            </a:graphic>
          </wp:inline>
        </w:drawing>
      </w:r>
    </w:p>
    <w:p w:rsidR="00CB53DB" w:rsidRDefault="00CB53DB" w:rsidP="00CB53DB">
      <w:pPr>
        <w:autoSpaceDE w:val="0"/>
        <w:autoSpaceDN w:val="0"/>
        <w:adjustRightInd w:val="0"/>
        <w:ind w:left="720" w:firstLine="720"/>
        <w:rPr>
          <w:rFonts w:ascii="Calibri" w:hAnsi="Calibri" w:cs="Calibri"/>
          <w:b/>
          <w:bCs/>
          <w:sz w:val="36"/>
          <w:szCs w:val="36"/>
        </w:rPr>
      </w:pPr>
      <w:r>
        <w:rPr>
          <w:rFonts w:ascii="Calibri" w:hAnsi="Calibri" w:cs="Calibri"/>
          <w:b/>
          <w:bCs/>
          <w:sz w:val="36"/>
          <w:szCs w:val="36"/>
        </w:rPr>
        <w:t xml:space="preserve">KHYBER GIRLS MEDICAL COLLEGE </w:t>
      </w:r>
    </w:p>
    <w:p w:rsidR="00CB53DB" w:rsidRDefault="00CB53DB" w:rsidP="00CB53DB">
      <w:pPr>
        <w:autoSpaceDE w:val="0"/>
        <w:autoSpaceDN w:val="0"/>
        <w:adjustRightInd w:val="0"/>
        <w:rPr>
          <w:rFonts w:ascii="Calibri" w:hAnsi="Calibri" w:cs="Calibri"/>
          <w:b/>
          <w:bCs/>
          <w:sz w:val="36"/>
          <w:szCs w:val="36"/>
        </w:rPr>
      </w:pPr>
      <w:r>
        <w:rPr>
          <w:rFonts w:ascii="Calibri" w:hAnsi="Calibri" w:cs="Calibri"/>
          <w:b/>
          <w:bCs/>
          <w:sz w:val="36"/>
          <w:szCs w:val="36"/>
        </w:rPr>
        <w:t>POST GRADUATE MEDICAL EDUCATION DEPARTMENT</w:t>
      </w:r>
    </w:p>
    <w:p w:rsidR="00CB53DB" w:rsidRPr="005D5625" w:rsidRDefault="00CB53DB" w:rsidP="00CB53DB">
      <w:pPr>
        <w:autoSpaceDE w:val="0"/>
        <w:autoSpaceDN w:val="0"/>
        <w:adjustRightInd w:val="0"/>
        <w:rPr>
          <w:rFonts w:ascii="Calibri" w:hAnsi="Calibri" w:cs="Calibri"/>
          <w:b/>
          <w:bCs/>
          <w:sz w:val="36"/>
          <w:szCs w:val="36"/>
        </w:rPr>
      </w:pPr>
      <w:r>
        <w:rPr>
          <w:rFonts w:ascii="Calibri" w:hAnsi="Calibri" w:cs="Calibri"/>
          <w:b/>
          <w:bCs/>
          <w:sz w:val="36"/>
          <w:szCs w:val="36"/>
        </w:rPr>
        <w:t xml:space="preserve"> </w:t>
      </w:r>
      <w:r w:rsidRPr="005D5625">
        <w:rPr>
          <w:rFonts w:ascii="Calibri" w:hAnsi="Calibri" w:cs="Calibri"/>
          <w:b/>
          <w:bCs/>
          <w:sz w:val="36"/>
          <w:szCs w:val="36"/>
        </w:rPr>
        <w:t xml:space="preserve"> RULES </w:t>
      </w:r>
      <w:smartTag w:uri="urn:schemas-microsoft-com:office:smarttags" w:element="stockticker">
        <w:r w:rsidRPr="005D5625">
          <w:rPr>
            <w:rFonts w:ascii="Calibri" w:hAnsi="Calibri" w:cs="Calibri"/>
            <w:b/>
            <w:bCs/>
            <w:sz w:val="36"/>
            <w:szCs w:val="36"/>
          </w:rPr>
          <w:t>AND</w:t>
        </w:r>
      </w:smartTag>
      <w:r w:rsidRPr="005D5625">
        <w:rPr>
          <w:rFonts w:ascii="Calibri" w:hAnsi="Calibri" w:cs="Calibri"/>
          <w:b/>
          <w:bCs/>
          <w:sz w:val="36"/>
          <w:szCs w:val="36"/>
        </w:rPr>
        <w:t xml:space="preserve"> REGULATIONS </w:t>
      </w:r>
    </w:p>
    <w:p w:rsidR="00CB53DB" w:rsidRPr="00F76B07" w:rsidRDefault="00CB53DB" w:rsidP="00CB53DB">
      <w:pPr>
        <w:autoSpaceDE w:val="0"/>
        <w:autoSpaceDN w:val="0"/>
        <w:adjustRightInd w:val="0"/>
        <w:rPr>
          <w:rFonts w:ascii="Calibri" w:hAnsi="Calibri" w:cs="Calibri"/>
        </w:rPr>
      </w:pPr>
      <w:r w:rsidRPr="001D3A69">
        <w:rPr>
          <w:rFonts w:ascii="Calibri" w:hAnsi="Calibri" w:cs="Calibri"/>
          <w:bCs/>
        </w:rPr>
        <w:t>Rules and</w:t>
      </w:r>
      <w:r>
        <w:rPr>
          <w:rFonts w:ascii="Calibri" w:hAnsi="Calibri" w:cs="Calibri"/>
          <w:b/>
          <w:bCs/>
        </w:rPr>
        <w:t xml:space="preserve"> r</w:t>
      </w:r>
      <w:r>
        <w:rPr>
          <w:rFonts w:ascii="Calibri" w:hAnsi="Calibri" w:cs="Calibri"/>
        </w:rPr>
        <w:t xml:space="preserve">egulations regarding admission followed will be as formulated by the </w:t>
      </w:r>
      <w:smartTag w:uri="urn:schemas-microsoft-com:office:smarttags" w:element="place">
        <w:smartTag w:uri="urn:schemas-microsoft-com:office:smarttags" w:element="PlaceName">
          <w:r>
            <w:rPr>
              <w:rFonts w:ascii="Calibri" w:hAnsi="Calibri" w:cs="Calibri"/>
            </w:rPr>
            <w:t>Khyber</w:t>
          </w:r>
        </w:smartTag>
        <w:r>
          <w:rPr>
            <w:rFonts w:ascii="Calibri" w:hAnsi="Calibri" w:cs="Calibri"/>
          </w:rPr>
          <w:t xml:space="preserve"> </w:t>
        </w:r>
        <w:smartTag w:uri="urn:schemas-microsoft-com:office:smarttags" w:element="PlaceName">
          <w:r>
            <w:rPr>
              <w:rFonts w:ascii="Calibri" w:hAnsi="Calibri" w:cs="Calibri"/>
            </w:rPr>
            <w:t>Medical</w:t>
          </w:r>
        </w:smartTag>
        <w:r>
          <w:rPr>
            <w:rFonts w:ascii="Calibri" w:hAnsi="Calibri" w:cs="Calibri"/>
          </w:rPr>
          <w:t xml:space="preserve"> </w:t>
        </w:r>
        <w:smartTag w:uri="urn:schemas-microsoft-com:office:smarttags" w:element="PlaceType">
          <w:r>
            <w:rPr>
              <w:rFonts w:ascii="Calibri" w:hAnsi="Calibri" w:cs="Calibri"/>
            </w:rPr>
            <w:t>University</w:t>
          </w:r>
        </w:smartTag>
      </w:smartTag>
      <w:r>
        <w:rPr>
          <w:rFonts w:ascii="Calibri" w:hAnsi="Calibri" w:cs="Calibri"/>
        </w:rPr>
        <w:t>. Seats for each class shall be fixed in advance, before the beginning of each session and announced by public notice.</w:t>
      </w:r>
    </w:p>
    <w:p w:rsidR="00CB53DB" w:rsidRPr="005D5625" w:rsidRDefault="00CB53DB" w:rsidP="00CB53DB">
      <w:pPr>
        <w:autoSpaceDE w:val="0"/>
        <w:autoSpaceDN w:val="0"/>
        <w:adjustRightInd w:val="0"/>
        <w:rPr>
          <w:rFonts w:ascii="Calibri" w:hAnsi="Calibri" w:cs="Calibri"/>
          <w:b/>
          <w:bCs/>
          <w:sz w:val="28"/>
          <w:szCs w:val="28"/>
        </w:rPr>
      </w:pPr>
      <w:r w:rsidRPr="005D5625">
        <w:rPr>
          <w:rFonts w:ascii="Calibri" w:hAnsi="Calibri" w:cs="Calibri"/>
          <w:b/>
          <w:bCs/>
          <w:sz w:val="28"/>
          <w:szCs w:val="28"/>
        </w:rPr>
        <w:t>Application</w:t>
      </w:r>
    </w:p>
    <w:p w:rsidR="00CB53DB" w:rsidRPr="00F76B07" w:rsidRDefault="00CB53DB" w:rsidP="00CB53DB">
      <w:pPr>
        <w:autoSpaceDE w:val="0"/>
        <w:autoSpaceDN w:val="0"/>
        <w:adjustRightInd w:val="0"/>
        <w:rPr>
          <w:rFonts w:ascii="Calibri" w:hAnsi="Calibri" w:cs="Calibri"/>
        </w:rPr>
      </w:pPr>
      <w:r>
        <w:rPr>
          <w:rFonts w:ascii="Calibri" w:hAnsi="Calibri" w:cs="Calibri"/>
        </w:rPr>
        <w:t>Applications for admission shall be invited by the Director PGMEC through advertisement, in the prescribed form and complete in all respects must reach the office of the Director PGMEC within 30 days of the advertisement.</w:t>
      </w:r>
      <w:r>
        <w:rPr>
          <w:rFonts w:ascii="Calibri" w:hAnsi="Calibri" w:cs="Calibri"/>
          <w:b/>
          <w:bCs/>
        </w:rPr>
        <w:t xml:space="preserve"> </w:t>
      </w:r>
      <w:r>
        <w:rPr>
          <w:rFonts w:ascii="Calibri" w:hAnsi="Calibri" w:cs="Calibri"/>
        </w:rPr>
        <w:t>Applications will be scrutinized by an Admission Committee .</w:t>
      </w:r>
    </w:p>
    <w:p w:rsidR="00CB53DB" w:rsidRPr="001D3A69" w:rsidRDefault="00CB53DB" w:rsidP="00CB53DB">
      <w:pPr>
        <w:autoSpaceDE w:val="0"/>
        <w:autoSpaceDN w:val="0"/>
        <w:adjustRightInd w:val="0"/>
        <w:rPr>
          <w:rFonts w:ascii="Calibri" w:hAnsi="Calibri" w:cs="Calibri"/>
          <w:b/>
          <w:bCs/>
          <w:i/>
          <w:iCs/>
          <w:color w:val="000000"/>
          <w:sz w:val="32"/>
          <w:szCs w:val="32"/>
        </w:rPr>
      </w:pPr>
      <w:r>
        <w:rPr>
          <w:rFonts w:ascii="Calibri" w:hAnsi="Calibri" w:cs="Calibri"/>
          <w:b/>
          <w:bCs/>
          <w:i/>
          <w:iCs/>
          <w:color w:val="000000"/>
        </w:rPr>
        <w:t xml:space="preserve"> </w:t>
      </w:r>
      <w:r w:rsidRPr="006B3798">
        <w:rPr>
          <w:rFonts w:ascii="Calibri" w:hAnsi="Calibri" w:cs="Calibri"/>
          <w:b/>
          <w:bCs/>
          <w:i/>
          <w:iCs/>
          <w:color w:val="000000"/>
          <w:sz w:val="32"/>
          <w:szCs w:val="32"/>
        </w:rPr>
        <w:t>ADMISSION</w:t>
      </w:r>
    </w:p>
    <w:p w:rsidR="00CB53DB" w:rsidRDefault="00CB53DB" w:rsidP="00CB53DB">
      <w:pPr>
        <w:autoSpaceDE w:val="0"/>
        <w:autoSpaceDN w:val="0"/>
        <w:adjustRightInd w:val="0"/>
        <w:rPr>
          <w:rFonts w:ascii="Calibri" w:hAnsi="Calibri" w:cs="Calibri"/>
        </w:rPr>
      </w:pPr>
      <w:r>
        <w:rPr>
          <w:rFonts w:ascii="Calibri" w:hAnsi="Calibri" w:cs="Calibri"/>
          <w:color w:val="000000"/>
        </w:rPr>
        <w:t xml:space="preserve">Selection will be purely on </w:t>
      </w:r>
      <w:r>
        <w:rPr>
          <w:rFonts w:ascii="Calibri" w:hAnsi="Calibri" w:cs="Calibri"/>
          <w:b/>
          <w:bCs/>
          <w:color w:val="000000"/>
        </w:rPr>
        <w:t>open merit</w:t>
      </w:r>
      <w:r>
        <w:rPr>
          <w:rFonts w:ascii="Calibri" w:hAnsi="Calibri" w:cs="Calibri"/>
          <w:color w:val="000000"/>
        </w:rPr>
        <w:t xml:space="preserve">. </w:t>
      </w:r>
      <w:r>
        <w:rPr>
          <w:rFonts w:ascii="Calibri" w:hAnsi="Calibri" w:cs="Calibri"/>
        </w:rPr>
        <w:t>The Admission Committee shall prepare and notify a merit list indicating the following factors:</w:t>
      </w:r>
    </w:p>
    <w:p w:rsidR="00CB53DB" w:rsidRDefault="00CB53DB" w:rsidP="00CB53DB">
      <w:pPr>
        <w:autoSpaceDE w:val="0"/>
        <w:autoSpaceDN w:val="0"/>
        <w:adjustRightInd w:val="0"/>
        <w:rPr>
          <w:rFonts w:ascii="Calibri" w:hAnsi="Calibri" w:cs="Calibri"/>
        </w:rPr>
      </w:pPr>
      <w:r>
        <w:rPr>
          <w:rFonts w:ascii="Calibri" w:hAnsi="Calibri" w:cs="Calibri"/>
        </w:rPr>
        <w:t>(a) Performance in all previous examinations. (Matric, Fsc, MBBS)</w:t>
      </w:r>
    </w:p>
    <w:p w:rsidR="00CB53DB" w:rsidRDefault="00CB53DB" w:rsidP="00CB53DB">
      <w:pPr>
        <w:autoSpaceDE w:val="0"/>
        <w:autoSpaceDN w:val="0"/>
        <w:adjustRightInd w:val="0"/>
        <w:rPr>
          <w:rFonts w:ascii="Calibri" w:hAnsi="Calibri" w:cs="Calibri"/>
        </w:rPr>
      </w:pPr>
      <w:r>
        <w:rPr>
          <w:rFonts w:ascii="Calibri" w:hAnsi="Calibri" w:cs="Calibri"/>
        </w:rPr>
        <w:t xml:space="preserve"> (b) Entry Test Marks</w:t>
      </w:r>
    </w:p>
    <w:p w:rsidR="00CB53DB" w:rsidRDefault="00CB53DB" w:rsidP="00CB53DB">
      <w:pPr>
        <w:autoSpaceDE w:val="0"/>
        <w:autoSpaceDN w:val="0"/>
        <w:adjustRightInd w:val="0"/>
        <w:rPr>
          <w:rFonts w:ascii="Calibri" w:hAnsi="Calibri" w:cs="Calibri"/>
        </w:rPr>
      </w:pPr>
      <w:r>
        <w:rPr>
          <w:rFonts w:ascii="Calibri" w:hAnsi="Calibri" w:cs="Calibri"/>
        </w:rPr>
        <w:t>(c) Interview marks.</w:t>
      </w:r>
    </w:p>
    <w:p w:rsidR="00CB53DB" w:rsidRDefault="00CB53DB" w:rsidP="00CB53DB">
      <w:pPr>
        <w:autoSpaceDE w:val="0"/>
        <w:autoSpaceDN w:val="0"/>
        <w:adjustRightInd w:val="0"/>
        <w:rPr>
          <w:rFonts w:ascii="Calibri" w:hAnsi="Calibri" w:cs="Calibri"/>
        </w:rPr>
      </w:pPr>
      <w:r>
        <w:rPr>
          <w:rFonts w:ascii="Calibri" w:hAnsi="Calibri" w:cs="Calibri"/>
        </w:rPr>
        <w:t>(d) Experience in relevant field.</w:t>
      </w:r>
    </w:p>
    <w:p w:rsidR="00CB53DB" w:rsidRDefault="00CB53DB" w:rsidP="00CB53DB">
      <w:pPr>
        <w:autoSpaceDE w:val="0"/>
        <w:autoSpaceDN w:val="0"/>
        <w:adjustRightInd w:val="0"/>
        <w:rPr>
          <w:rFonts w:ascii="Calibri" w:hAnsi="Calibri" w:cs="Calibri"/>
        </w:rPr>
      </w:pPr>
      <w:r>
        <w:rPr>
          <w:rFonts w:ascii="Calibri" w:hAnsi="Calibri" w:cs="Calibri"/>
        </w:rPr>
        <w:t xml:space="preserve"> All applications shall have the following enclosures</w:t>
      </w:r>
    </w:p>
    <w:p w:rsidR="00CB53DB" w:rsidRDefault="00CB53DB" w:rsidP="00CB53DB">
      <w:pPr>
        <w:autoSpaceDE w:val="0"/>
        <w:autoSpaceDN w:val="0"/>
        <w:adjustRightInd w:val="0"/>
        <w:rPr>
          <w:rFonts w:ascii="Calibri" w:hAnsi="Calibri" w:cs="Calibri"/>
        </w:rPr>
      </w:pPr>
      <w:r>
        <w:rPr>
          <w:rFonts w:ascii="Calibri" w:hAnsi="Calibri" w:cs="Calibri"/>
        </w:rPr>
        <w:t>a. Photocopies of certificates, MBBS, DMC, Academics, House job and Experience.</w:t>
      </w:r>
    </w:p>
    <w:p w:rsidR="00CB53DB" w:rsidRDefault="00CB53DB" w:rsidP="00CB53DB">
      <w:pPr>
        <w:autoSpaceDE w:val="0"/>
        <w:autoSpaceDN w:val="0"/>
        <w:adjustRightInd w:val="0"/>
        <w:rPr>
          <w:rFonts w:ascii="Calibri" w:hAnsi="Calibri" w:cs="Calibri"/>
        </w:rPr>
      </w:pPr>
      <w:r>
        <w:rPr>
          <w:rFonts w:ascii="Calibri" w:hAnsi="Calibri" w:cs="Calibri"/>
        </w:rPr>
        <w:t>b. Three passport size photographs.</w:t>
      </w:r>
    </w:p>
    <w:p w:rsidR="00CB53DB" w:rsidRDefault="00CB53DB" w:rsidP="00CB53DB">
      <w:pPr>
        <w:autoSpaceDE w:val="0"/>
        <w:autoSpaceDN w:val="0"/>
        <w:adjustRightInd w:val="0"/>
        <w:rPr>
          <w:rFonts w:ascii="Calibri" w:hAnsi="Calibri" w:cs="Calibri"/>
        </w:rPr>
      </w:pPr>
      <w:r>
        <w:rPr>
          <w:rFonts w:ascii="Calibri" w:hAnsi="Calibri" w:cs="Calibri"/>
        </w:rPr>
        <w:t>c. NOC for in service candidates.</w:t>
      </w:r>
    </w:p>
    <w:p w:rsidR="00CB53DB" w:rsidRDefault="00CB53DB" w:rsidP="00CB53DB">
      <w:pPr>
        <w:autoSpaceDE w:val="0"/>
        <w:autoSpaceDN w:val="0"/>
        <w:adjustRightInd w:val="0"/>
        <w:rPr>
          <w:rFonts w:ascii="Calibri" w:hAnsi="Calibri" w:cs="Calibri"/>
          <w:color w:val="000000"/>
        </w:rPr>
      </w:pPr>
      <w:r>
        <w:rPr>
          <w:rFonts w:ascii="Calibri" w:hAnsi="Calibri" w:cs="Calibri"/>
        </w:rPr>
        <w:t>d. Original documents to be presented at the time of interview.</w:t>
      </w:r>
      <w:r w:rsidRPr="006B3798">
        <w:rPr>
          <w:rFonts w:ascii="Calibri" w:hAnsi="Calibri" w:cs="Calibri"/>
          <w:color w:val="000000"/>
        </w:rPr>
        <w:t xml:space="preserve"> </w:t>
      </w:r>
    </w:p>
    <w:p w:rsidR="00954CEC" w:rsidRDefault="00954CEC" w:rsidP="00CB53DB">
      <w:pPr>
        <w:autoSpaceDE w:val="0"/>
        <w:autoSpaceDN w:val="0"/>
        <w:adjustRightInd w:val="0"/>
        <w:rPr>
          <w:rFonts w:ascii="Calibri" w:hAnsi="Calibri" w:cs="Calibri"/>
          <w:b/>
          <w:bCs/>
          <w:color w:val="292526"/>
          <w:sz w:val="32"/>
          <w:szCs w:val="32"/>
        </w:rPr>
      </w:pPr>
    </w:p>
    <w:p w:rsidR="00CB53DB" w:rsidRPr="006B3798" w:rsidRDefault="00CB53DB" w:rsidP="00CB53DB">
      <w:pPr>
        <w:autoSpaceDE w:val="0"/>
        <w:autoSpaceDN w:val="0"/>
        <w:adjustRightInd w:val="0"/>
        <w:rPr>
          <w:rFonts w:ascii="Calibri" w:hAnsi="Calibri" w:cs="Calibri"/>
          <w:b/>
          <w:bCs/>
          <w:color w:val="292526"/>
          <w:sz w:val="32"/>
          <w:szCs w:val="32"/>
        </w:rPr>
      </w:pPr>
      <w:r w:rsidRPr="006B3798">
        <w:rPr>
          <w:rFonts w:ascii="Calibri" w:hAnsi="Calibri" w:cs="Calibri"/>
          <w:b/>
          <w:bCs/>
          <w:color w:val="292526"/>
          <w:sz w:val="32"/>
          <w:szCs w:val="32"/>
        </w:rPr>
        <w:lastRenderedPageBreak/>
        <w:t xml:space="preserve"> Admission selection committee</w:t>
      </w:r>
    </w:p>
    <w:p w:rsidR="00CB53DB" w:rsidRPr="00856435" w:rsidRDefault="00CB53DB" w:rsidP="00CB53DB">
      <w:pPr>
        <w:autoSpaceDE w:val="0"/>
        <w:autoSpaceDN w:val="0"/>
        <w:adjustRightInd w:val="0"/>
        <w:rPr>
          <w:rFonts w:ascii="Calibri" w:hAnsi="Calibri" w:cs="Calibri"/>
        </w:rPr>
      </w:pPr>
      <w:r w:rsidRPr="00856435">
        <w:rPr>
          <w:rFonts w:ascii="Calibri" w:hAnsi="Calibri" w:cs="Calibri"/>
          <w:bCs/>
          <w:color w:val="000000"/>
        </w:rPr>
        <w:t xml:space="preserve">1. </w:t>
      </w:r>
      <w:r w:rsidRPr="00856435">
        <w:rPr>
          <w:rFonts w:ascii="Calibri" w:hAnsi="Calibri" w:cs="Calibri"/>
          <w:bCs/>
        </w:rPr>
        <w:t>Director PGME</w:t>
      </w:r>
    </w:p>
    <w:p w:rsidR="00CB53DB" w:rsidRPr="00856435" w:rsidRDefault="00CB53DB" w:rsidP="00CB53DB">
      <w:pPr>
        <w:autoSpaceDE w:val="0"/>
        <w:autoSpaceDN w:val="0"/>
        <w:adjustRightInd w:val="0"/>
        <w:rPr>
          <w:rFonts w:ascii="Calibri" w:hAnsi="Calibri" w:cs="Calibri"/>
          <w:color w:val="000000"/>
        </w:rPr>
      </w:pPr>
      <w:r w:rsidRPr="00856435">
        <w:rPr>
          <w:rFonts w:ascii="Calibri" w:hAnsi="Calibri" w:cs="Calibri"/>
          <w:bCs/>
          <w:color w:val="000000"/>
        </w:rPr>
        <w:t xml:space="preserve">2. </w:t>
      </w:r>
      <w:r w:rsidRPr="00856435">
        <w:rPr>
          <w:rFonts w:ascii="Calibri" w:hAnsi="Calibri" w:cs="Calibri"/>
          <w:color w:val="000000"/>
        </w:rPr>
        <w:t xml:space="preserve">Joint Director </w:t>
      </w:r>
    </w:p>
    <w:p w:rsidR="00CB53DB" w:rsidRPr="00954CEC" w:rsidRDefault="00CB53DB" w:rsidP="00CB53DB">
      <w:pPr>
        <w:autoSpaceDE w:val="0"/>
        <w:autoSpaceDN w:val="0"/>
        <w:adjustRightInd w:val="0"/>
        <w:rPr>
          <w:rFonts w:ascii="Calibri" w:hAnsi="Calibri" w:cs="Calibri"/>
          <w:color w:val="000000"/>
        </w:rPr>
      </w:pPr>
      <w:r w:rsidRPr="00856435">
        <w:rPr>
          <w:rFonts w:ascii="Calibri" w:hAnsi="Calibri" w:cs="Calibri"/>
          <w:bCs/>
          <w:color w:val="000000"/>
        </w:rPr>
        <w:t xml:space="preserve">3. </w:t>
      </w:r>
      <w:r w:rsidRPr="00856435">
        <w:rPr>
          <w:rFonts w:ascii="Calibri" w:hAnsi="Calibri" w:cs="Calibri"/>
          <w:color w:val="000000"/>
        </w:rPr>
        <w:t>Members: All Heads of Departments.</w:t>
      </w:r>
    </w:p>
    <w:p w:rsidR="00CB53DB" w:rsidRPr="00856435" w:rsidRDefault="00CB53DB" w:rsidP="00CB53DB">
      <w:pPr>
        <w:autoSpaceDE w:val="0"/>
        <w:autoSpaceDN w:val="0"/>
        <w:adjustRightInd w:val="0"/>
        <w:rPr>
          <w:rFonts w:ascii="Calibri" w:hAnsi="Calibri" w:cs="Calibri"/>
          <w:b/>
          <w:bCs/>
          <w:sz w:val="32"/>
          <w:szCs w:val="32"/>
        </w:rPr>
      </w:pPr>
      <w:r w:rsidRPr="005D5625">
        <w:rPr>
          <w:rFonts w:ascii="Calibri" w:hAnsi="Calibri" w:cs="Calibri"/>
          <w:b/>
          <w:bCs/>
          <w:sz w:val="32"/>
          <w:szCs w:val="32"/>
        </w:rPr>
        <w:t xml:space="preserve">Eligibility </w:t>
      </w:r>
    </w:p>
    <w:p w:rsidR="00CB53DB" w:rsidRDefault="00CB53DB" w:rsidP="00CB53DB">
      <w:pPr>
        <w:autoSpaceDE w:val="0"/>
        <w:autoSpaceDN w:val="0"/>
        <w:adjustRightInd w:val="0"/>
        <w:rPr>
          <w:rFonts w:ascii="Calibri" w:hAnsi="Calibri" w:cs="Calibri"/>
        </w:rPr>
      </w:pPr>
      <w:r>
        <w:rPr>
          <w:rFonts w:ascii="Calibri" w:hAnsi="Calibri" w:cs="Calibri"/>
        </w:rPr>
        <w:t>i. MBBS/</w:t>
      </w:r>
      <w:smartTag w:uri="urn:schemas-microsoft-com:office:smarttags" w:element="stockticker">
        <w:r>
          <w:rPr>
            <w:rFonts w:ascii="Calibri" w:hAnsi="Calibri" w:cs="Calibri"/>
          </w:rPr>
          <w:t>BDS</w:t>
        </w:r>
      </w:smartTag>
      <w:r>
        <w:rPr>
          <w:rFonts w:ascii="Calibri" w:hAnsi="Calibri" w:cs="Calibri"/>
        </w:rPr>
        <w:t xml:space="preserve"> </w:t>
      </w:r>
    </w:p>
    <w:p w:rsidR="00CB53DB" w:rsidRDefault="00CB53DB" w:rsidP="00CB53DB">
      <w:pPr>
        <w:autoSpaceDE w:val="0"/>
        <w:autoSpaceDN w:val="0"/>
        <w:adjustRightInd w:val="0"/>
        <w:rPr>
          <w:rFonts w:ascii="Calibri" w:hAnsi="Calibri" w:cs="Calibri"/>
        </w:rPr>
      </w:pPr>
      <w:r>
        <w:rPr>
          <w:rFonts w:ascii="Calibri" w:hAnsi="Calibri" w:cs="Calibri"/>
        </w:rPr>
        <w:t>ii. GRE test (GAT)</w:t>
      </w:r>
    </w:p>
    <w:p w:rsidR="00CB53DB" w:rsidRPr="008E287E" w:rsidRDefault="00CB53DB" w:rsidP="00CB53DB">
      <w:pPr>
        <w:autoSpaceDE w:val="0"/>
        <w:autoSpaceDN w:val="0"/>
        <w:adjustRightInd w:val="0"/>
        <w:rPr>
          <w:rFonts w:ascii="Calibri" w:hAnsi="Calibri" w:cs="Calibri"/>
          <w:b/>
          <w:sz w:val="26"/>
        </w:rPr>
      </w:pPr>
      <w:r w:rsidRPr="008E287E">
        <w:rPr>
          <w:rFonts w:ascii="Calibri" w:hAnsi="Calibri" w:cs="Calibri"/>
          <w:b/>
          <w:sz w:val="26"/>
        </w:rPr>
        <w:t xml:space="preserve">Marks </w:t>
      </w:r>
    </w:p>
    <w:p w:rsidR="0007306B" w:rsidRPr="0007306B" w:rsidRDefault="0007306B" w:rsidP="0007306B">
      <w:pPr>
        <w:autoSpaceDE w:val="0"/>
        <w:autoSpaceDN w:val="0"/>
        <w:adjustRightInd w:val="0"/>
        <w:rPr>
          <w:rFonts w:cs="Calibri"/>
        </w:rPr>
      </w:pPr>
      <w:r>
        <w:rPr>
          <w:rFonts w:cs="Calibri"/>
        </w:rPr>
        <w:t>i.</w:t>
      </w:r>
      <w:r w:rsidR="00CB53DB" w:rsidRPr="0007306B">
        <w:rPr>
          <w:rFonts w:cs="Calibri"/>
        </w:rPr>
        <w:t>Entry test (30)</w:t>
      </w:r>
    </w:p>
    <w:p w:rsidR="0007306B" w:rsidRPr="0007306B" w:rsidRDefault="0007306B" w:rsidP="0007306B">
      <w:pPr>
        <w:autoSpaceDE w:val="0"/>
        <w:autoSpaceDN w:val="0"/>
        <w:adjustRightInd w:val="0"/>
        <w:rPr>
          <w:rFonts w:cs="Calibri"/>
        </w:rPr>
      </w:pPr>
      <w:r>
        <w:rPr>
          <w:rFonts w:cs="Calibri"/>
        </w:rPr>
        <w:t>The candidates must appear in entry test in the subject applied for</w:t>
      </w:r>
    </w:p>
    <w:p w:rsidR="00CB53DB" w:rsidRDefault="00CB53DB" w:rsidP="00CB53DB">
      <w:pPr>
        <w:autoSpaceDE w:val="0"/>
        <w:autoSpaceDN w:val="0"/>
        <w:adjustRightInd w:val="0"/>
        <w:rPr>
          <w:rFonts w:ascii="Calibri" w:hAnsi="Calibri" w:cs="Calibri"/>
        </w:rPr>
      </w:pPr>
      <w:r>
        <w:rPr>
          <w:rFonts w:ascii="Calibri" w:hAnsi="Calibri" w:cs="Calibri"/>
        </w:rPr>
        <w:t>ii. Academic Record (20)</w:t>
      </w:r>
    </w:p>
    <w:p w:rsidR="00CB53DB" w:rsidRDefault="00CB53DB" w:rsidP="00CB53DB">
      <w:pPr>
        <w:autoSpaceDE w:val="0"/>
        <w:autoSpaceDN w:val="0"/>
        <w:adjustRightInd w:val="0"/>
        <w:rPr>
          <w:rFonts w:ascii="Calibri" w:hAnsi="Calibri" w:cs="Calibri"/>
        </w:rPr>
      </w:pPr>
      <w:r>
        <w:rPr>
          <w:rFonts w:ascii="Calibri" w:hAnsi="Calibri" w:cs="Calibri"/>
        </w:rPr>
        <w:t>iii. Teaching experience in the relevant subject (2 Marks/Yr. max 10 marks)</w:t>
      </w:r>
    </w:p>
    <w:p w:rsidR="00CB53DB" w:rsidRDefault="00CB53DB" w:rsidP="00CB53DB">
      <w:pPr>
        <w:autoSpaceDE w:val="0"/>
        <w:autoSpaceDN w:val="0"/>
        <w:adjustRightInd w:val="0"/>
        <w:rPr>
          <w:rFonts w:ascii="Calibri" w:hAnsi="Calibri" w:cs="Calibri"/>
        </w:rPr>
      </w:pPr>
      <w:r>
        <w:rPr>
          <w:rFonts w:ascii="Calibri" w:hAnsi="Calibri" w:cs="Calibri"/>
        </w:rPr>
        <w:t>iv. Interview (40)</w:t>
      </w:r>
    </w:p>
    <w:p w:rsidR="00CB53DB" w:rsidRDefault="00CB53DB" w:rsidP="00CB53DB">
      <w:pPr>
        <w:numPr>
          <w:ilvl w:val="0"/>
          <w:numId w:val="5"/>
        </w:numPr>
        <w:autoSpaceDE w:val="0"/>
        <w:autoSpaceDN w:val="0"/>
        <w:adjustRightInd w:val="0"/>
        <w:spacing w:after="0" w:line="240" w:lineRule="auto"/>
        <w:rPr>
          <w:rFonts w:ascii="Calibri" w:hAnsi="Calibri" w:cs="Calibri"/>
        </w:rPr>
      </w:pPr>
      <w:r>
        <w:rPr>
          <w:rFonts w:ascii="Calibri" w:hAnsi="Calibri" w:cs="Calibri"/>
        </w:rPr>
        <w:t xml:space="preserve">HOD: (30) </w:t>
      </w:r>
    </w:p>
    <w:p w:rsidR="00CB53DB" w:rsidRDefault="00CB53DB" w:rsidP="00CB53DB">
      <w:pPr>
        <w:numPr>
          <w:ilvl w:val="0"/>
          <w:numId w:val="5"/>
        </w:numPr>
        <w:autoSpaceDE w:val="0"/>
        <w:autoSpaceDN w:val="0"/>
        <w:adjustRightInd w:val="0"/>
        <w:spacing w:after="0" w:line="240" w:lineRule="auto"/>
        <w:rPr>
          <w:rFonts w:ascii="Calibri" w:hAnsi="Calibri" w:cs="Calibri"/>
        </w:rPr>
      </w:pPr>
      <w:r>
        <w:rPr>
          <w:rFonts w:ascii="Calibri" w:hAnsi="Calibri" w:cs="Calibri"/>
        </w:rPr>
        <w:t>Other members : (10)</w:t>
      </w:r>
    </w:p>
    <w:p w:rsidR="00CB53DB" w:rsidRDefault="00CB53DB" w:rsidP="00CB53DB">
      <w:pPr>
        <w:autoSpaceDE w:val="0"/>
        <w:autoSpaceDN w:val="0"/>
        <w:adjustRightInd w:val="0"/>
        <w:ind w:left="360"/>
        <w:rPr>
          <w:rFonts w:ascii="Calibri" w:hAnsi="Calibri" w:cs="Calibri"/>
        </w:rPr>
      </w:pPr>
      <w:r>
        <w:rPr>
          <w:rFonts w:ascii="Calibri" w:hAnsi="Calibri" w:cs="Calibri"/>
          <w:b/>
          <w:bCs/>
        </w:rPr>
        <w:t xml:space="preserve"> </w:t>
      </w:r>
      <w:r>
        <w:rPr>
          <w:rFonts w:ascii="Calibri" w:hAnsi="Calibri" w:cs="Calibri"/>
        </w:rPr>
        <w:t>If the candidate fails to appear for interview, he/she shall not be considered for admission.</w:t>
      </w:r>
    </w:p>
    <w:p w:rsidR="00CB53DB" w:rsidRPr="005D5625" w:rsidRDefault="00CB53DB" w:rsidP="00CB53DB">
      <w:pPr>
        <w:autoSpaceDE w:val="0"/>
        <w:autoSpaceDN w:val="0"/>
        <w:adjustRightInd w:val="0"/>
        <w:rPr>
          <w:rFonts w:ascii="Calibri" w:hAnsi="Calibri" w:cs="Calibri"/>
          <w:b/>
          <w:sz w:val="32"/>
          <w:szCs w:val="32"/>
        </w:rPr>
      </w:pPr>
      <w:r w:rsidRPr="005D5625">
        <w:rPr>
          <w:rFonts w:ascii="Calibri" w:hAnsi="Calibri" w:cs="Calibri"/>
          <w:b/>
          <w:sz w:val="32"/>
          <w:szCs w:val="32"/>
        </w:rPr>
        <w:t>Late Admission</w:t>
      </w:r>
    </w:p>
    <w:p w:rsidR="00CB53DB" w:rsidRDefault="00CB53DB" w:rsidP="00CB53DB">
      <w:pPr>
        <w:autoSpaceDE w:val="0"/>
        <w:autoSpaceDN w:val="0"/>
        <w:adjustRightInd w:val="0"/>
        <w:rPr>
          <w:rFonts w:ascii="Calibri" w:hAnsi="Calibri" w:cs="Calibri"/>
        </w:rPr>
      </w:pPr>
      <w:r>
        <w:rPr>
          <w:rFonts w:ascii="Calibri" w:hAnsi="Calibri" w:cs="Calibri"/>
        </w:rPr>
        <w:t xml:space="preserve">Late admission up to one week after the last date of admission may be allowed by the Principal, KGMC on the recommendation of the Admission on the payment of a late fee of Rs. 5000/-  </w:t>
      </w:r>
    </w:p>
    <w:p w:rsidR="00CB53DB" w:rsidRPr="00212960" w:rsidRDefault="00CB53DB" w:rsidP="00CB53DB">
      <w:pPr>
        <w:autoSpaceDE w:val="0"/>
        <w:autoSpaceDN w:val="0"/>
        <w:adjustRightInd w:val="0"/>
        <w:rPr>
          <w:rFonts w:ascii="Calibri" w:hAnsi="Calibri" w:cs="Calibri"/>
          <w:b/>
        </w:rPr>
      </w:pPr>
    </w:p>
    <w:p w:rsidR="00CB53DB" w:rsidRDefault="00CB53DB" w:rsidP="00CB53DB">
      <w:pPr>
        <w:rPr>
          <w:rFonts w:ascii="Calibri" w:hAnsi="Calibri" w:cs="Calibri"/>
          <w:b/>
          <w:bCs/>
          <w:sz w:val="32"/>
          <w:szCs w:val="32"/>
        </w:rPr>
      </w:pPr>
      <w:r>
        <w:rPr>
          <w:rFonts w:ascii="Calibri" w:hAnsi="Calibri" w:cs="Calibri"/>
          <w:b/>
          <w:bCs/>
          <w:sz w:val="32"/>
          <w:szCs w:val="32"/>
        </w:rPr>
        <w:t xml:space="preserve"> Ineligibility</w:t>
      </w:r>
    </w:p>
    <w:p w:rsidR="00CB53DB" w:rsidRPr="005D5625" w:rsidRDefault="00CB53DB" w:rsidP="00CB53DB">
      <w:pPr>
        <w:rPr>
          <w:rFonts w:ascii="Calibri" w:hAnsi="Calibri" w:cs="Calibri"/>
          <w:b/>
          <w:bCs/>
          <w:sz w:val="32"/>
          <w:szCs w:val="32"/>
        </w:rPr>
      </w:pPr>
      <w:r w:rsidRPr="004E21CD">
        <w:rPr>
          <w:rFonts w:ascii="Calibri" w:hAnsi="Calibri" w:cs="Calibri"/>
        </w:rPr>
        <w:t xml:space="preserve"> </w:t>
      </w:r>
      <w:r>
        <w:rPr>
          <w:rFonts w:ascii="Calibri" w:hAnsi="Calibri" w:cs="Calibri"/>
        </w:rPr>
        <w:t>Anyone who has been stated as:</w:t>
      </w:r>
    </w:p>
    <w:p w:rsidR="00CB53DB" w:rsidRDefault="00CB53DB" w:rsidP="00CB53DB">
      <w:pPr>
        <w:numPr>
          <w:ilvl w:val="0"/>
          <w:numId w:val="11"/>
        </w:numPr>
        <w:autoSpaceDE w:val="0"/>
        <w:autoSpaceDN w:val="0"/>
        <w:adjustRightInd w:val="0"/>
        <w:spacing w:after="0" w:line="240" w:lineRule="auto"/>
        <w:rPr>
          <w:rFonts w:ascii="Calibri" w:hAnsi="Calibri" w:cs="Calibri"/>
        </w:rPr>
      </w:pPr>
      <w:r>
        <w:rPr>
          <w:rFonts w:ascii="Calibri" w:hAnsi="Calibri" w:cs="Calibri"/>
        </w:rPr>
        <w:t>Expelled by any university or college for misconduct use of unfair means or turpitude.</w:t>
      </w:r>
    </w:p>
    <w:p w:rsidR="00CB53DB" w:rsidRDefault="00CB53DB" w:rsidP="00CB53DB">
      <w:pPr>
        <w:numPr>
          <w:ilvl w:val="0"/>
          <w:numId w:val="11"/>
        </w:numPr>
        <w:autoSpaceDE w:val="0"/>
        <w:autoSpaceDN w:val="0"/>
        <w:adjustRightInd w:val="0"/>
        <w:spacing w:after="0" w:line="240" w:lineRule="auto"/>
        <w:rPr>
          <w:rFonts w:ascii="Calibri" w:hAnsi="Calibri" w:cs="Calibri"/>
        </w:rPr>
      </w:pPr>
      <w:r>
        <w:rPr>
          <w:rFonts w:ascii="Calibri" w:hAnsi="Calibri" w:cs="Calibri"/>
        </w:rPr>
        <w:t>Already enrolled in a degree program or ceased to be student in any other university.</w:t>
      </w:r>
    </w:p>
    <w:p w:rsidR="00CB53DB" w:rsidRDefault="00CB53DB" w:rsidP="00CB53DB">
      <w:pPr>
        <w:numPr>
          <w:ilvl w:val="0"/>
          <w:numId w:val="11"/>
        </w:numPr>
        <w:autoSpaceDE w:val="0"/>
        <w:autoSpaceDN w:val="0"/>
        <w:adjustRightInd w:val="0"/>
        <w:spacing w:after="0" w:line="240" w:lineRule="auto"/>
        <w:rPr>
          <w:rFonts w:ascii="Calibri" w:hAnsi="Calibri" w:cs="Calibri"/>
        </w:rPr>
      </w:pPr>
      <w:r>
        <w:rPr>
          <w:rFonts w:ascii="Calibri" w:hAnsi="Calibri" w:cs="Calibri"/>
        </w:rPr>
        <w:t>Convicted of any offence in a Court of Law or served a sentence in a Jail.</w:t>
      </w:r>
    </w:p>
    <w:p w:rsidR="00CB53DB" w:rsidRDefault="00CB53DB" w:rsidP="00CB53DB">
      <w:pPr>
        <w:numPr>
          <w:ilvl w:val="0"/>
          <w:numId w:val="11"/>
        </w:numPr>
        <w:autoSpaceDE w:val="0"/>
        <w:autoSpaceDN w:val="0"/>
        <w:adjustRightInd w:val="0"/>
        <w:spacing w:after="0" w:line="240" w:lineRule="auto"/>
        <w:rPr>
          <w:rFonts w:ascii="Calibri" w:hAnsi="Calibri" w:cs="Calibri"/>
        </w:rPr>
      </w:pPr>
      <w:r>
        <w:rPr>
          <w:rFonts w:ascii="Calibri" w:hAnsi="Calibri" w:cs="Calibri"/>
        </w:rPr>
        <w:t>Debarred from seeking admission in any College.</w:t>
      </w:r>
    </w:p>
    <w:p w:rsidR="00CB53DB" w:rsidRPr="00897852" w:rsidRDefault="00CB53DB" w:rsidP="00CB53DB">
      <w:pPr>
        <w:autoSpaceDE w:val="0"/>
        <w:autoSpaceDN w:val="0"/>
        <w:adjustRightInd w:val="0"/>
        <w:ind w:left="360"/>
        <w:rPr>
          <w:rFonts w:ascii="Calibri" w:hAnsi="Calibri" w:cs="Calibri"/>
        </w:rPr>
      </w:pPr>
    </w:p>
    <w:p w:rsidR="00CB53DB" w:rsidRPr="005D5625" w:rsidRDefault="00CB53DB" w:rsidP="00CB53DB">
      <w:pPr>
        <w:autoSpaceDE w:val="0"/>
        <w:autoSpaceDN w:val="0"/>
        <w:adjustRightInd w:val="0"/>
        <w:rPr>
          <w:rFonts w:ascii="Calibri" w:hAnsi="Calibri" w:cs="Calibri"/>
          <w:b/>
          <w:bCs/>
        </w:rPr>
      </w:pPr>
      <w:r w:rsidRPr="005D5625">
        <w:rPr>
          <w:rFonts w:ascii="Calibri" w:hAnsi="Calibri" w:cs="Calibri"/>
          <w:b/>
          <w:bCs/>
        </w:rPr>
        <w:lastRenderedPageBreak/>
        <w:t xml:space="preserve"> </w:t>
      </w:r>
      <w:r w:rsidRPr="00897852">
        <w:rPr>
          <w:rFonts w:ascii="Calibri" w:hAnsi="Calibri" w:cs="Calibri"/>
          <w:b/>
          <w:bCs/>
          <w:sz w:val="32"/>
          <w:szCs w:val="32"/>
        </w:rPr>
        <w:t>Migration</w:t>
      </w:r>
      <w:r>
        <w:rPr>
          <w:rFonts w:ascii="Calibri" w:hAnsi="Calibri" w:cs="Calibri"/>
          <w:b/>
          <w:bCs/>
        </w:rPr>
        <w:t xml:space="preserve"> </w:t>
      </w:r>
    </w:p>
    <w:p w:rsidR="00CB53DB" w:rsidRDefault="00CB53DB" w:rsidP="00CB53DB">
      <w:pPr>
        <w:autoSpaceDE w:val="0"/>
        <w:autoSpaceDN w:val="0"/>
        <w:adjustRightInd w:val="0"/>
        <w:rPr>
          <w:rFonts w:ascii="Calibri" w:hAnsi="Calibri" w:cs="Calibri"/>
        </w:rPr>
      </w:pPr>
      <w:r>
        <w:rPr>
          <w:rFonts w:ascii="Calibri" w:hAnsi="Calibri" w:cs="Calibri"/>
        </w:rPr>
        <w:t>Admission by migration may be allowed provided:</w:t>
      </w:r>
    </w:p>
    <w:p w:rsidR="00CB53DB" w:rsidRDefault="00CB53DB" w:rsidP="00CB53DB">
      <w:pPr>
        <w:autoSpaceDE w:val="0"/>
        <w:autoSpaceDN w:val="0"/>
        <w:adjustRightInd w:val="0"/>
        <w:rPr>
          <w:rFonts w:ascii="Calibri" w:hAnsi="Calibri" w:cs="Calibri"/>
        </w:rPr>
      </w:pPr>
      <w:r>
        <w:rPr>
          <w:rFonts w:ascii="Calibri" w:hAnsi="Calibri" w:cs="Calibri"/>
        </w:rPr>
        <w:t>a) Migration certificate from the previous University showing record of lectures attended.</w:t>
      </w:r>
    </w:p>
    <w:p w:rsidR="00CB53DB" w:rsidRDefault="00CB53DB" w:rsidP="00CB53DB">
      <w:pPr>
        <w:autoSpaceDE w:val="0"/>
        <w:autoSpaceDN w:val="0"/>
        <w:adjustRightInd w:val="0"/>
        <w:rPr>
          <w:rFonts w:ascii="Calibri" w:hAnsi="Calibri" w:cs="Calibri"/>
        </w:rPr>
      </w:pPr>
      <w:r>
        <w:rPr>
          <w:rFonts w:ascii="Calibri" w:hAnsi="Calibri" w:cs="Calibri"/>
        </w:rPr>
        <w:t>b) Head of the Department and the director KGMEC agree to accept the applicant.</w:t>
      </w:r>
    </w:p>
    <w:p w:rsidR="00CB53DB" w:rsidRDefault="00CB53DB" w:rsidP="00CB53DB">
      <w:pPr>
        <w:autoSpaceDE w:val="0"/>
        <w:autoSpaceDN w:val="0"/>
        <w:adjustRightInd w:val="0"/>
        <w:rPr>
          <w:rFonts w:ascii="Calibri" w:hAnsi="Calibri" w:cs="Calibri"/>
        </w:rPr>
      </w:pPr>
      <w:r>
        <w:rPr>
          <w:rFonts w:ascii="Calibri" w:hAnsi="Calibri" w:cs="Calibri"/>
        </w:rPr>
        <w:t>c) Prior permission is obtained from the</w:t>
      </w:r>
      <w:r w:rsidRPr="00F407EF">
        <w:rPr>
          <w:rFonts w:ascii="Calibri" w:hAnsi="Calibri" w:cs="Calibri"/>
        </w:rPr>
        <w:t xml:space="preserve"> </w:t>
      </w:r>
      <w:r>
        <w:rPr>
          <w:rFonts w:ascii="Calibri" w:hAnsi="Calibri" w:cs="Calibri"/>
        </w:rPr>
        <w:t>Principal, fulfils all conditions and deposited Rs: 5000/- as migration fee.</w:t>
      </w:r>
    </w:p>
    <w:p w:rsidR="00CB53DB" w:rsidRPr="008268C5" w:rsidRDefault="00CB53DB" w:rsidP="00CB53DB">
      <w:pPr>
        <w:autoSpaceDE w:val="0"/>
        <w:autoSpaceDN w:val="0"/>
        <w:adjustRightInd w:val="0"/>
        <w:rPr>
          <w:rFonts w:ascii="Calibri" w:hAnsi="Calibri" w:cs="Calibri"/>
          <w:sz w:val="32"/>
          <w:szCs w:val="32"/>
        </w:rPr>
      </w:pPr>
      <w:r>
        <w:rPr>
          <w:rFonts w:ascii="Calibri" w:hAnsi="Calibri" w:cs="Calibri"/>
          <w:b/>
          <w:bCs/>
        </w:rPr>
        <w:t xml:space="preserve"> </w:t>
      </w:r>
      <w:r w:rsidRPr="008268C5">
        <w:rPr>
          <w:rFonts w:ascii="Calibri" w:hAnsi="Calibri" w:cs="Calibri"/>
          <w:b/>
          <w:bCs/>
          <w:sz w:val="32"/>
          <w:szCs w:val="32"/>
        </w:rPr>
        <w:t>Readmission</w:t>
      </w:r>
    </w:p>
    <w:p w:rsidR="00CB53DB" w:rsidRPr="006F7F9A" w:rsidRDefault="00CB53DB" w:rsidP="00CB53DB">
      <w:pPr>
        <w:autoSpaceDE w:val="0"/>
        <w:autoSpaceDN w:val="0"/>
        <w:adjustRightInd w:val="0"/>
        <w:rPr>
          <w:rFonts w:ascii="Calibri" w:hAnsi="Calibri" w:cs="Calibri"/>
        </w:rPr>
      </w:pPr>
      <w:r>
        <w:rPr>
          <w:rFonts w:ascii="Calibri" w:hAnsi="Calibri" w:cs="Calibri"/>
        </w:rPr>
        <w:t xml:space="preserve"> If a student remains absent from his class continuously for 14 days or more, he will be struck off the rolls of the Institute. He may be readmitted if Admission Committee is feels that the absence was not willful and beyond human control, provided such an application is submitted within 15 days. Re-admission fee of Rs. 5000/- shall be charged.</w:t>
      </w:r>
    </w:p>
    <w:p w:rsidR="00CB53DB" w:rsidRPr="005D5625" w:rsidRDefault="00CB53DB" w:rsidP="00CB53DB">
      <w:pPr>
        <w:autoSpaceDE w:val="0"/>
        <w:autoSpaceDN w:val="0"/>
        <w:adjustRightInd w:val="0"/>
        <w:rPr>
          <w:rFonts w:ascii="Calibri" w:hAnsi="Calibri" w:cs="Calibri"/>
          <w:b/>
          <w:bCs/>
          <w:color w:val="000000"/>
          <w:sz w:val="32"/>
          <w:szCs w:val="32"/>
        </w:rPr>
      </w:pPr>
      <w:r w:rsidRPr="005D5625">
        <w:rPr>
          <w:rFonts w:ascii="Calibri" w:hAnsi="Calibri" w:cs="Calibri"/>
          <w:b/>
          <w:bCs/>
          <w:color w:val="000000"/>
          <w:sz w:val="32"/>
          <w:szCs w:val="32"/>
        </w:rPr>
        <w:t xml:space="preserve">    FEES </w:t>
      </w:r>
      <w:smartTag w:uri="urn:schemas-microsoft-com:office:smarttags" w:element="stockticker">
        <w:r w:rsidRPr="005D5625">
          <w:rPr>
            <w:rFonts w:ascii="Calibri" w:hAnsi="Calibri" w:cs="Calibri"/>
            <w:b/>
            <w:bCs/>
            <w:color w:val="000000"/>
            <w:sz w:val="32"/>
            <w:szCs w:val="32"/>
          </w:rPr>
          <w:t>AND</w:t>
        </w:r>
      </w:smartTag>
      <w:r w:rsidRPr="005D5625">
        <w:rPr>
          <w:rFonts w:ascii="Calibri" w:hAnsi="Calibri" w:cs="Calibri"/>
          <w:b/>
          <w:bCs/>
          <w:color w:val="000000"/>
          <w:sz w:val="32"/>
          <w:szCs w:val="32"/>
        </w:rPr>
        <w:t xml:space="preserve"> OTHER DUES</w:t>
      </w:r>
    </w:p>
    <w:p w:rsidR="00CB53DB" w:rsidRDefault="00CB53DB" w:rsidP="00CB53DB">
      <w:pPr>
        <w:autoSpaceDE w:val="0"/>
        <w:autoSpaceDN w:val="0"/>
        <w:adjustRightInd w:val="0"/>
        <w:rPr>
          <w:rFonts w:ascii="Calibri" w:hAnsi="Calibri" w:cs="Calibri"/>
          <w:color w:val="000000"/>
        </w:rPr>
      </w:pPr>
      <w:r>
        <w:rPr>
          <w:rFonts w:ascii="Calibri" w:hAnsi="Calibri" w:cs="Calibri"/>
          <w:color w:val="000000"/>
        </w:rPr>
        <w:t>i. Each candidate shall be required to pay tuition fee and such other charges as may be determined by the College from time to time.</w:t>
      </w:r>
    </w:p>
    <w:p w:rsidR="00CB53DB" w:rsidRDefault="00CB53DB" w:rsidP="00CB53DB">
      <w:pPr>
        <w:ind w:left="360"/>
        <w:rPr>
          <w:rFonts w:ascii="Calibri" w:hAnsi="Calibri" w:cs="Calibri"/>
        </w:rPr>
      </w:pPr>
      <w:r>
        <w:rPr>
          <w:rFonts w:ascii="Calibri" w:hAnsi="Calibri" w:cs="Calibri"/>
        </w:rPr>
        <w:t>Admission fee: Rs. 20,000/= (Non refundable)</w:t>
      </w:r>
    </w:p>
    <w:p w:rsidR="00CB53DB" w:rsidRDefault="00CB53DB" w:rsidP="00CB53DB">
      <w:pPr>
        <w:ind w:left="360"/>
        <w:rPr>
          <w:rFonts w:ascii="Calibri" w:hAnsi="Calibri" w:cs="Calibri"/>
        </w:rPr>
      </w:pPr>
      <w:r>
        <w:rPr>
          <w:rFonts w:ascii="Calibri" w:hAnsi="Calibri" w:cs="Calibri"/>
        </w:rPr>
        <w:t xml:space="preserve">Security fee: Rs. 10,000/= (Refundable) </w:t>
      </w:r>
    </w:p>
    <w:p w:rsidR="00CB53DB" w:rsidRDefault="00CB53DB" w:rsidP="00CB53DB">
      <w:pPr>
        <w:ind w:left="360"/>
        <w:rPr>
          <w:rFonts w:ascii="Calibri" w:hAnsi="Calibri" w:cs="Calibri"/>
        </w:rPr>
      </w:pPr>
      <w:r>
        <w:rPr>
          <w:rFonts w:ascii="Calibri" w:hAnsi="Calibri" w:cs="Calibri"/>
        </w:rPr>
        <w:t>Tuition fee: Rs. 70,000/= per semester (Non refundable)</w:t>
      </w:r>
    </w:p>
    <w:p w:rsidR="0017589F" w:rsidRPr="00752B9D" w:rsidRDefault="00DC52EC" w:rsidP="00CB53DB">
      <w:pPr>
        <w:ind w:left="360"/>
        <w:rPr>
          <w:rFonts w:ascii="Calibri" w:hAnsi="Calibri" w:cs="Calibri"/>
        </w:rPr>
      </w:pPr>
      <w:r>
        <w:rPr>
          <w:rFonts w:ascii="Calibri" w:hAnsi="Calibri" w:cs="Calibri"/>
        </w:rPr>
        <w:t>Rs .</w:t>
      </w:r>
      <w:r w:rsidR="0017589F">
        <w:rPr>
          <w:rFonts w:ascii="Calibri" w:hAnsi="Calibri" w:cs="Calibri"/>
        </w:rPr>
        <w:t>25000/= of KMU affiliation retention fee per year</w:t>
      </w:r>
    </w:p>
    <w:p w:rsidR="00CB53DB" w:rsidRDefault="00CB53DB" w:rsidP="00CB53DB">
      <w:pPr>
        <w:autoSpaceDE w:val="0"/>
        <w:autoSpaceDN w:val="0"/>
        <w:adjustRightInd w:val="0"/>
        <w:rPr>
          <w:rFonts w:ascii="Calibri" w:hAnsi="Calibri" w:cs="Calibri"/>
        </w:rPr>
      </w:pPr>
      <w:r>
        <w:rPr>
          <w:rFonts w:ascii="Calibri" w:hAnsi="Calibri" w:cs="Calibri"/>
        </w:rPr>
        <w:t xml:space="preserve"> ii. If any candidate wants to cancel the admission before the start of first semester, 100% tuition fee will be refunded; however, admission fee will be not refundable. </w:t>
      </w:r>
    </w:p>
    <w:p w:rsidR="00CB53DB" w:rsidRDefault="00CB53DB" w:rsidP="00CB53DB">
      <w:pPr>
        <w:autoSpaceDE w:val="0"/>
        <w:autoSpaceDN w:val="0"/>
        <w:adjustRightInd w:val="0"/>
        <w:rPr>
          <w:rFonts w:ascii="Calibri" w:hAnsi="Calibri" w:cs="Calibri"/>
        </w:rPr>
      </w:pPr>
      <w:r>
        <w:rPr>
          <w:rFonts w:ascii="Calibri" w:hAnsi="Calibri" w:cs="Calibri"/>
        </w:rPr>
        <w:t xml:space="preserve"> iii. Student who leaves the program within the 7 days of admission, 10% of whole due of 1</w:t>
      </w:r>
      <w:r>
        <w:rPr>
          <w:rFonts w:ascii="Calibri" w:hAnsi="Calibri" w:cs="Calibri"/>
          <w:sz w:val="14"/>
          <w:szCs w:val="14"/>
        </w:rPr>
        <w:t xml:space="preserve">st </w:t>
      </w:r>
      <w:r>
        <w:rPr>
          <w:rFonts w:ascii="Calibri" w:hAnsi="Calibri" w:cs="Calibri"/>
        </w:rPr>
        <w:t>semester will be deducted. No refund for student who leaves the program after 21 days of starting the classes.</w:t>
      </w:r>
    </w:p>
    <w:p w:rsidR="00CB53DB" w:rsidRDefault="00CB53DB" w:rsidP="00CB53DB">
      <w:pPr>
        <w:autoSpaceDE w:val="0"/>
        <w:autoSpaceDN w:val="0"/>
        <w:adjustRightInd w:val="0"/>
        <w:rPr>
          <w:rFonts w:ascii="Calibri" w:hAnsi="Calibri" w:cs="Calibri"/>
        </w:rPr>
      </w:pPr>
      <w:r>
        <w:rPr>
          <w:rFonts w:ascii="Calibri" w:hAnsi="Calibri" w:cs="Calibri"/>
        </w:rPr>
        <w:t>iv. All fee and dues of the first semester must be paid within 7 days, otherwise seat will be offered to the next candidate.</w:t>
      </w:r>
    </w:p>
    <w:p w:rsidR="00CB53DB" w:rsidRDefault="00CB53DB" w:rsidP="00CB53DB">
      <w:pPr>
        <w:autoSpaceDE w:val="0"/>
        <w:autoSpaceDN w:val="0"/>
        <w:adjustRightInd w:val="0"/>
        <w:rPr>
          <w:rFonts w:ascii="Calibri" w:hAnsi="Calibri" w:cs="Calibri"/>
        </w:rPr>
      </w:pPr>
      <w:r>
        <w:rPr>
          <w:rFonts w:ascii="Calibri" w:hAnsi="Calibri" w:cs="Calibri"/>
        </w:rPr>
        <w:t>v. A candidate will be fined Rs. 100 daily if dues are not paid within 15 days.</w:t>
      </w:r>
    </w:p>
    <w:p w:rsidR="001C4339" w:rsidRDefault="00CB53DB" w:rsidP="00CB53DB">
      <w:pPr>
        <w:autoSpaceDE w:val="0"/>
        <w:autoSpaceDN w:val="0"/>
        <w:adjustRightInd w:val="0"/>
        <w:rPr>
          <w:rFonts w:ascii="Calibri" w:hAnsi="Calibri" w:cs="Calibri"/>
        </w:rPr>
      </w:pPr>
      <w:r>
        <w:rPr>
          <w:rFonts w:ascii="Calibri" w:hAnsi="Calibri" w:cs="Calibri"/>
        </w:rPr>
        <w:t>vi. KMU and other dues affiliation and examination fee will be paid by the students.</w:t>
      </w:r>
    </w:p>
    <w:p w:rsidR="001C4339" w:rsidRDefault="001C4339" w:rsidP="00CB53DB">
      <w:pPr>
        <w:autoSpaceDE w:val="0"/>
        <w:autoSpaceDN w:val="0"/>
        <w:adjustRightInd w:val="0"/>
        <w:rPr>
          <w:rFonts w:ascii="Calibri" w:hAnsi="Calibri" w:cs="Calibri"/>
          <w:b/>
          <w:sz w:val="32"/>
        </w:rPr>
      </w:pPr>
    </w:p>
    <w:p w:rsidR="001C4339" w:rsidRDefault="001C4339" w:rsidP="00CB53DB">
      <w:pPr>
        <w:autoSpaceDE w:val="0"/>
        <w:autoSpaceDN w:val="0"/>
        <w:adjustRightInd w:val="0"/>
        <w:rPr>
          <w:rFonts w:ascii="Calibri" w:hAnsi="Calibri" w:cs="Calibri"/>
          <w:b/>
          <w:sz w:val="32"/>
        </w:rPr>
      </w:pPr>
      <w:r w:rsidRPr="001C4339">
        <w:rPr>
          <w:rFonts w:ascii="Calibri" w:hAnsi="Calibri" w:cs="Calibri"/>
          <w:b/>
          <w:sz w:val="32"/>
        </w:rPr>
        <w:lastRenderedPageBreak/>
        <w:t xml:space="preserve"> Fee Return Policy </w:t>
      </w:r>
    </w:p>
    <w:p w:rsidR="00CB53DB" w:rsidRPr="00954CEC" w:rsidRDefault="001C4339" w:rsidP="001C4339">
      <w:pPr>
        <w:spacing w:line="360" w:lineRule="auto"/>
        <w:ind w:left="360"/>
      </w:pPr>
      <w:r w:rsidRPr="00954CEC">
        <w:t>If any candidate wants to cancel the admission before the start of the classes of first semester, 100 % tuition fee will be refunded; however, admission fee will be not refundable.</w:t>
      </w:r>
      <w:r w:rsidR="00660229" w:rsidRPr="00954CEC">
        <w:t xml:space="preserve"> Tuition fee</w:t>
      </w:r>
      <w:r w:rsidR="00BD425D" w:rsidRPr="00954CEC">
        <w:t xml:space="preserve"> will not be </w:t>
      </w:r>
      <w:r w:rsidR="00660229" w:rsidRPr="00954CEC">
        <w:t>refundable</w:t>
      </w:r>
      <w:r w:rsidR="00BD425D" w:rsidRPr="00954CEC">
        <w:t xml:space="preserve"> after the start of classes</w:t>
      </w:r>
    </w:p>
    <w:p w:rsidR="00CB53DB" w:rsidRPr="00114B61" w:rsidRDefault="00CB53DB" w:rsidP="00CB53DB">
      <w:pPr>
        <w:autoSpaceDE w:val="0"/>
        <w:autoSpaceDN w:val="0"/>
        <w:adjustRightInd w:val="0"/>
        <w:rPr>
          <w:rFonts w:ascii="Calibri" w:hAnsi="Calibri" w:cs="Calibri"/>
          <w:b/>
          <w:bCs/>
          <w:sz w:val="32"/>
          <w:szCs w:val="32"/>
        </w:rPr>
      </w:pPr>
      <w:r w:rsidRPr="00E97E19">
        <w:rPr>
          <w:rFonts w:ascii="Calibri" w:hAnsi="Calibri" w:cs="Calibri"/>
          <w:b/>
          <w:bCs/>
          <w:sz w:val="32"/>
          <w:szCs w:val="32"/>
        </w:rPr>
        <w:t xml:space="preserve">  Study Leave and No Objection Certificate</w:t>
      </w:r>
    </w:p>
    <w:p w:rsidR="00CB53DB" w:rsidRDefault="00CB53DB" w:rsidP="00CB53DB">
      <w:pPr>
        <w:autoSpaceDE w:val="0"/>
        <w:autoSpaceDN w:val="0"/>
        <w:adjustRightInd w:val="0"/>
        <w:rPr>
          <w:rFonts w:ascii="Calibri" w:hAnsi="Calibri" w:cs="Calibri"/>
        </w:rPr>
      </w:pPr>
      <w:r>
        <w:rPr>
          <w:rFonts w:ascii="Calibri" w:hAnsi="Calibri" w:cs="Calibri"/>
        </w:rPr>
        <w:t>An employed person may be considered a regular scholar subject to production of:-</w:t>
      </w:r>
    </w:p>
    <w:p w:rsidR="00CB53DB" w:rsidRPr="00954CEC" w:rsidRDefault="00CB53DB" w:rsidP="00CB53DB">
      <w:pPr>
        <w:autoSpaceDE w:val="0"/>
        <w:autoSpaceDN w:val="0"/>
        <w:adjustRightInd w:val="0"/>
        <w:rPr>
          <w:rFonts w:ascii="Calibri" w:hAnsi="Calibri" w:cs="Calibri"/>
        </w:rPr>
      </w:pPr>
      <w:r>
        <w:rPr>
          <w:rFonts w:ascii="Calibri" w:hAnsi="Calibri" w:cs="Calibri"/>
        </w:rPr>
        <w:t>“A no objection certificate (</w:t>
      </w:r>
      <w:smartTag w:uri="urn:schemas-microsoft-com:office:smarttags" w:element="stockticker">
        <w:r>
          <w:rPr>
            <w:rFonts w:ascii="Calibri" w:hAnsi="Calibri" w:cs="Calibri"/>
          </w:rPr>
          <w:t>NOC</w:t>
        </w:r>
      </w:smartTag>
      <w:r>
        <w:rPr>
          <w:rFonts w:ascii="Calibri" w:hAnsi="Calibri" w:cs="Calibri"/>
        </w:rPr>
        <w:t>) from the employer concerned that the studies of the scholar in degree program would not affect his official duties”.</w:t>
      </w:r>
    </w:p>
    <w:p w:rsidR="00CB53DB" w:rsidRDefault="00CB53DB" w:rsidP="00CB53DB">
      <w:pPr>
        <w:autoSpaceDE w:val="0"/>
        <w:autoSpaceDN w:val="0"/>
        <w:adjustRightInd w:val="0"/>
        <w:rPr>
          <w:rFonts w:ascii="Calibri" w:hAnsi="Calibri" w:cs="Calibri"/>
          <w:b/>
          <w:bCs/>
          <w:sz w:val="32"/>
          <w:szCs w:val="32"/>
        </w:rPr>
      </w:pPr>
      <w:r w:rsidRPr="00855E9F">
        <w:rPr>
          <w:rFonts w:ascii="Calibri" w:hAnsi="Calibri" w:cs="Calibri"/>
          <w:b/>
          <w:bCs/>
          <w:sz w:val="32"/>
          <w:szCs w:val="32"/>
        </w:rPr>
        <w:t xml:space="preserve"> Leave of Absence</w:t>
      </w:r>
    </w:p>
    <w:p w:rsidR="00CB53DB" w:rsidRDefault="00CB53DB" w:rsidP="00CB53DB">
      <w:pPr>
        <w:autoSpaceDE w:val="0"/>
        <w:autoSpaceDN w:val="0"/>
        <w:adjustRightInd w:val="0"/>
        <w:rPr>
          <w:rFonts w:ascii="Calibri" w:hAnsi="Calibri" w:cs="Calibri"/>
        </w:rPr>
      </w:pPr>
      <w:r>
        <w:rPr>
          <w:rFonts w:ascii="Calibri" w:hAnsi="Calibri" w:cs="Calibri"/>
        </w:rPr>
        <w:t>a. A research scholar may be allowed leave of absence up to two semesters on valid grounds, after the approval of the PGMEC.</w:t>
      </w:r>
    </w:p>
    <w:p w:rsidR="00CB53DB" w:rsidRDefault="00CB53DB" w:rsidP="00CB53DB">
      <w:pPr>
        <w:autoSpaceDE w:val="0"/>
        <w:autoSpaceDN w:val="0"/>
        <w:adjustRightInd w:val="0"/>
        <w:rPr>
          <w:rFonts w:ascii="Calibri" w:hAnsi="Calibri" w:cs="Calibri"/>
        </w:rPr>
      </w:pPr>
      <w:r>
        <w:rPr>
          <w:rFonts w:ascii="Calibri" w:hAnsi="Calibri" w:cs="Calibri"/>
        </w:rPr>
        <w:t>b. Leave of absence shall be excluded from the total period of study; no fee is required during the leave of absence.</w:t>
      </w:r>
    </w:p>
    <w:p w:rsidR="00CB53DB" w:rsidRDefault="00CB53DB" w:rsidP="00CB53DB">
      <w:pPr>
        <w:autoSpaceDE w:val="0"/>
        <w:autoSpaceDN w:val="0"/>
        <w:adjustRightInd w:val="0"/>
        <w:rPr>
          <w:rFonts w:ascii="Calibri" w:hAnsi="Calibri" w:cs="Calibri"/>
        </w:rPr>
      </w:pPr>
      <w:r>
        <w:rPr>
          <w:rFonts w:ascii="Calibri" w:hAnsi="Calibri" w:cs="Calibri"/>
        </w:rPr>
        <w:t>c. Only one maternity leave will be allowed during the whole study period.</w:t>
      </w:r>
    </w:p>
    <w:p w:rsidR="00CB53DB" w:rsidRDefault="00CB53DB" w:rsidP="00CB53DB">
      <w:pPr>
        <w:autoSpaceDE w:val="0"/>
        <w:autoSpaceDN w:val="0"/>
        <w:adjustRightInd w:val="0"/>
        <w:rPr>
          <w:rFonts w:ascii="Calibri" w:hAnsi="Calibri" w:cs="Calibri"/>
          <w:b/>
          <w:bCs/>
        </w:rPr>
      </w:pPr>
    </w:p>
    <w:p w:rsidR="00CB53DB" w:rsidRPr="00E97E19" w:rsidRDefault="00CB53DB" w:rsidP="00CB53DB">
      <w:pPr>
        <w:autoSpaceDE w:val="0"/>
        <w:autoSpaceDN w:val="0"/>
        <w:adjustRightInd w:val="0"/>
        <w:rPr>
          <w:rFonts w:ascii="Calibri" w:hAnsi="Calibri" w:cs="Calibri"/>
          <w:b/>
          <w:bCs/>
          <w:sz w:val="32"/>
          <w:szCs w:val="32"/>
        </w:rPr>
      </w:pPr>
      <w:r>
        <w:rPr>
          <w:rFonts w:ascii="Calibri" w:hAnsi="Calibri" w:cs="Calibri"/>
          <w:b/>
          <w:bCs/>
        </w:rPr>
        <w:t xml:space="preserve"> </w:t>
      </w:r>
      <w:r w:rsidRPr="00E97E19">
        <w:rPr>
          <w:rFonts w:ascii="Calibri" w:hAnsi="Calibri" w:cs="Calibri"/>
          <w:b/>
          <w:bCs/>
          <w:sz w:val="32"/>
          <w:szCs w:val="32"/>
        </w:rPr>
        <w:t xml:space="preserve">Requirements </w:t>
      </w:r>
    </w:p>
    <w:p w:rsidR="00CB53DB" w:rsidRDefault="00CB53DB" w:rsidP="00CB53DB">
      <w:pPr>
        <w:numPr>
          <w:ilvl w:val="0"/>
          <w:numId w:val="9"/>
        </w:numPr>
        <w:autoSpaceDE w:val="0"/>
        <w:autoSpaceDN w:val="0"/>
        <w:adjustRightInd w:val="0"/>
        <w:spacing w:after="0" w:line="240" w:lineRule="auto"/>
        <w:rPr>
          <w:rFonts w:ascii="Calibri" w:hAnsi="Calibri" w:cs="Calibri"/>
        </w:rPr>
      </w:pPr>
      <w:r>
        <w:rPr>
          <w:rFonts w:ascii="Calibri" w:hAnsi="Calibri" w:cs="Calibri"/>
        </w:rPr>
        <w:t>The program shall comprise of course work of 24 credit hours and a dissertation of 6 credit hours.</w:t>
      </w:r>
    </w:p>
    <w:p w:rsidR="00CB53DB" w:rsidRDefault="00CB53DB" w:rsidP="00CB53DB">
      <w:pPr>
        <w:numPr>
          <w:ilvl w:val="0"/>
          <w:numId w:val="9"/>
        </w:numPr>
        <w:autoSpaceDE w:val="0"/>
        <w:autoSpaceDN w:val="0"/>
        <w:adjustRightInd w:val="0"/>
        <w:spacing w:after="0" w:line="240" w:lineRule="auto"/>
        <w:rPr>
          <w:rFonts w:ascii="Calibri" w:hAnsi="Calibri" w:cs="Calibri"/>
        </w:rPr>
      </w:pPr>
      <w:r>
        <w:rPr>
          <w:rFonts w:ascii="Calibri" w:hAnsi="Calibri" w:cs="Calibri"/>
        </w:rPr>
        <w:t>Degree shall be completed within four consecutive semesters.</w:t>
      </w:r>
    </w:p>
    <w:p w:rsidR="00CB53DB" w:rsidRDefault="00CB53DB" w:rsidP="00CB53DB">
      <w:pPr>
        <w:numPr>
          <w:ilvl w:val="0"/>
          <w:numId w:val="9"/>
        </w:numPr>
        <w:autoSpaceDE w:val="0"/>
        <w:autoSpaceDN w:val="0"/>
        <w:adjustRightInd w:val="0"/>
        <w:spacing w:after="0" w:line="240" w:lineRule="auto"/>
        <w:rPr>
          <w:rFonts w:ascii="Calibri" w:hAnsi="Calibri" w:cs="Calibri"/>
        </w:rPr>
      </w:pPr>
      <w:r>
        <w:rPr>
          <w:rFonts w:ascii="Calibri" w:hAnsi="Calibri" w:cs="Calibri"/>
        </w:rPr>
        <w:t>The course requirements shall be completed in the first two semesters. Dissertation shall be completed by the end of the fourth semester.</w:t>
      </w:r>
    </w:p>
    <w:p w:rsidR="00CB53DB" w:rsidRPr="00CF3FA2" w:rsidRDefault="00CB53DB" w:rsidP="00CB53DB">
      <w:pPr>
        <w:numPr>
          <w:ilvl w:val="0"/>
          <w:numId w:val="9"/>
        </w:numPr>
        <w:autoSpaceDE w:val="0"/>
        <w:autoSpaceDN w:val="0"/>
        <w:adjustRightInd w:val="0"/>
        <w:spacing w:after="0" w:line="240" w:lineRule="auto"/>
        <w:rPr>
          <w:rFonts w:ascii="Calibri" w:hAnsi="Calibri" w:cs="Calibri"/>
          <w:b/>
          <w:bCs/>
        </w:rPr>
      </w:pPr>
      <w:r>
        <w:rPr>
          <w:rFonts w:ascii="Calibri" w:hAnsi="Calibri" w:cs="Calibri"/>
        </w:rPr>
        <w:t>Students shall follow the syllabi and courses as prescribed by the PGMEC.</w:t>
      </w:r>
    </w:p>
    <w:p w:rsidR="00CB53DB" w:rsidRDefault="00CB53DB" w:rsidP="00CB53DB">
      <w:pPr>
        <w:autoSpaceDE w:val="0"/>
        <w:autoSpaceDN w:val="0"/>
        <w:adjustRightInd w:val="0"/>
        <w:ind w:left="360"/>
        <w:rPr>
          <w:rFonts w:ascii="Calibri" w:hAnsi="Calibri" w:cs="Calibri"/>
          <w:b/>
          <w:bCs/>
        </w:rPr>
      </w:pPr>
    </w:p>
    <w:p w:rsidR="00CB53DB" w:rsidRPr="006F7F9A" w:rsidRDefault="00CB53DB" w:rsidP="00CB53DB">
      <w:pPr>
        <w:autoSpaceDE w:val="0"/>
        <w:autoSpaceDN w:val="0"/>
        <w:adjustRightInd w:val="0"/>
        <w:rPr>
          <w:rFonts w:ascii="Calibri" w:hAnsi="Calibri" w:cs="Calibri"/>
          <w:b/>
          <w:bCs/>
          <w:sz w:val="32"/>
          <w:szCs w:val="32"/>
        </w:rPr>
      </w:pPr>
      <w:r w:rsidRPr="006F7F9A">
        <w:rPr>
          <w:rFonts w:ascii="Calibri" w:hAnsi="Calibri" w:cs="Calibri"/>
          <w:b/>
          <w:bCs/>
          <w:sz w:val="32"/>
          <w:szCs w:val="32"/>
        </w:rPr>
        <w:t xml:space="preserve"> Miscellaneous</w:t>
      </w:r>
    </w:p>
    <w:p w:rsidR="00CB53DB" w:rsidRDefault="00CB53DB" w:rsidP="00CB53DB">
      <w:pPr>
        <w:autoSpaceDE w:val="0"/>
        <w:autoSpaceDN w:val="0"/>
        <w:adjustRightInd w:val="0"/>
        <w:rPr>
          <w:rFonts w:ascii="Calibri" w:hAnsi="Calibri" w:cs="Calibri"/>
        </w:rPr>
      </w:pPr>
      <w:r>
        <w:rPr>
          <w:rFonts w:ascii="Calibri" w:hAnsi="Calibri" w:cs="Calibri"/>
        </w:rPr>
        <w:t>Candidates submitting incorrect documents shall be refused admission. In case of difference of opinion about regulations or their interpretation, the explanation of the Director PGMEC shall be considered final.</w:t>
      </w:r>
      <w:r>
        <w:rPr>
          <w:rFonts w:ascii="Calibri" w:hAnsi="Calibri" w:cs="Calibri"/>
          <w:b/>
          <w:bCs/>
        </w:rPr>
        <w:t xml:space="preserve"> </w:t>
      </w:r>
      <w:r>
        <w:rPr>
          <w:rFonts w:ascii="Calibri" w:hAnsi="Calibri" w:cs="Calibri"/>
        </w:rPr>
        <w:t>One percent seats shall be reserved for disabled students.</w:t>
      </w:r>
    </w:p>
    <w:p w:rsidR="00CB53DB" w:rsidRDefault="00CB53DB" w:rsidP="00CB53DB">
      <w:pPr>
        <w:autoSpaceDE w:val="0"/>
        <w:autoSpaceDN w:val="0"/>
        <w:adjustRightInd w:val="0"/>
        <w:rPr>
          <w:rFonts w:ascii="Calibri" w:hAnsi="Calibri" w:cs="Calibri"/>
        </w:rPr>
      </w:pPr>
    </w:p>
    <w:p w:rsidR="00954CEC" w:rsidRDefault="00954CEC" w:rsidP="00CB53DB">
      <w:pPr>
        <w:autoSpaceDE w:val="0"/>
        <w:autoSpaceDN w:val="0"/>
        <w:adjustRightInd w:val="0"/>
        <w:rPr>
          <w:rFonts w:ascii="Calibri" w:hAnsi="Calibri" w:cs="Calibri"/>
        </w:rPr>
      </w:pPr>
    </w:p>
    <w:p w:rsidR="00CB53DB" w:rsidRPr="00974F89" w:rsidRDefault="00CB53DB" w:rsidP="00CB53DB">
      <w:pPr>
        <w:autoSpaceDE w:val="0"/>
        <w:autoSpaceDN w:val="0"/>
        <w:adjustRightInd w:val="0"/>
        <w:rPr>
          <w:rFonts w:ascii="Calibri" w:hAnsi="Calibri" w:cs="Calibri"/>
          <w:b/>
          <w:sz w:val="32"/>
          <w:szCs w:val="32"/>
        </w:rPr>
      </w:pPr>
      <w:r w:rsidRPr="00974F89">
        <w:rPr>
          <w:rFonts w:ascii="Calibri" w:hAnsi="Calibri" w:cs="Calibri"/>
          <w:b/>
          <w:sz w:val="32"/>
          <w:szCs w:val="32"/>
        </w:rPr>
        <w:lastRenderedPageBreak/>
        <w:t xml:space="preserve">COURSE </w:t>
      </w:r>
      <w:smartTag w:uri="urn:schemas-microsoft-com:office:smarttags" w:element="stockticker">
        <w:r w:rsidRPr="00974F89">
          <w:rPr>
            <w:rFonts w:ascii="Calibri" w:hAnsi="Calibri" w:cs="Calibri"/>
            <w:b/>
            <w:sz w:val="32"/>
            <w:szCs w:val="32"/>
          </w:rPr>
          <w:t>WORK</w:t>
        </w:r>
      </w:smartTag>
    </w:p>
    <w:p w:rsidR="00CB53DB" w:rsidRDefault="00CB53DB" w:rsidP="00CB53DB">
      <w:pPr>
        <w:autoSpaceDE w:val="0"/>
        <w:autoSpaceDN w:val="0"/>
        <w:adjustRightInd w:val="0"/>
        <w:rPr>
          <w:rFonts w:ascii="Calibri" w:hAnsi="Calibri" w:cs="Calibri"/>
        </w:rPr>
      </w:pPr>
      <w:r>
        <w:rPr>
          <w:rFonts w:ascii="Calibri" w:hAnsi="Calibri" w:cs="Calibri"/>
        </w:rPr>
        <w:t>a. A total of 30 credit course work in the</w:t>
      </w:r>
    </w:p>
    <w:p w:rsidR="00CB53DB" w:rsidRDefault="00CB53DB" w:rsidP="00CB53DB">
      <w:pPr>
        <w:numPr>
          <w:ilvl w:val="0"/>
          <w:numId w:val="10"/>
        </w:numPr>
        <w:autoSpaceDE w:val="0"/>
        <w:autoSpaceDN w:val="0"/>
        <w:adjustRightInd w:val="0"/>
        <w:spacing w:after="0" w:line="240" w:lineRule="auto"/>
        <w:rPr>
          <w:rFonts w:ascii="Calibri" w:hAnsi="Calibri" w:cs="Calibri"/>
        </w:rPr>
      </w:pPr>
      <w:r>
        <w:rPr>
          <w:rFonts w:ascii="Calibri" w:hAnsi="Calibri" w:cs="Calibri"/>
        </w:rPr>
        <w:t>Major course</w:t>
      </w:r>
    </w:p>
    <w:p w:rsidR="00CB53DB" w:rsidRDefault="00CB53DB" w:rsidP="00CB53DB">
      <w:pPr>
        <w:numPr>
          <w:ilvl w:val="0"/>
          <w:numId w:val="10"/>
        </w:numPr>
        <w:autoSpaceDE w:val="0"/>
        <w:autoSpaceDN w:val="0"/>
        <w:adjustRightInd w:val="0"/>
        <w:spacing w:after="0" w:line="240" w:lineRule="auto"/>
        <w:rPr>
          <w:rFonts w:ascii="Calibri" w:hAnsi="Calibri" w:cs="Calibri"/>
        </w:rPr>
      </w:pPr>
      <w:r>
        <w:rPr>
          <w:rFonts w:ascii="Calibri" w:hAnsi="Calibri" w:cs="Calibri"/>
        </w:rPr>
        <w:t>Course(s) related to the major courses.</w:t>
      </w:r>
    </w:p>
    <w:p w:rsidR="00CB53DB" w:rsidRDefault="00CB53DB" w:rsidP="00CB53DB">
      <w:pPr>
        <w:autoSpaceDE w:val="0"/>
        <w:autoSpaceDN w:val="0"/>
        <w:adjustRightInd w:val="0"/>
        <w:rPr>
          <w:rFonts w:ascii="Calibri" w:hAnsi="Calibri" w:cs="Calibri"/>
        </w:rPr>
      </w:pPr>
      <w:r>
        <w:rPr>
          <w:rFonts w:ascii="Calibri" w:hAnsi="Calibri" w:cs="Calibri"/>
        </w:rPr>
        <w:t>b. Thesis on a topic approved by the PGMEC.</w:t>
      </w:r>
    </w:p>
    <w:p w:rsidR="00CB53DB" w:rsidRPr="00954CEC" w:rsidRDefault="00CB53DB" w:rsidP="00954CEC">
      <w:pPr>
        <w:rPr>
          <w:rFonts w:ascii="Calibri" w:hAnsi="Calibri" w:cs="Calibri"/>
        </w:rPr>
      </w:pPr>
      <w:r>
        <w:rPr>
          <w:rFonts w:ascii="Calibri" w:hAnsi="Calibri" w:cs="Calibri"/>
        </w:rPr>
        <w:t>c. Viva-voce</w:t>
      </w:r>
    </w:p>
    <w:p w:rsidR="00CB53DB" w:rsidRPr="00CF3FA2" w:rsidRDefault="00CB53DB" w:rsidP="00CB53DB">
      <w:pPr>
        <w:autoSpaceDE w:val="0"/>
        <w:autoSpaceDN w:val="0"/>
        <w:adjustRightInd w:val="0"/>
        <w:rPr>
          <w:rFonts w:ascii="Calibri" w:hAnsi="Calibri" w:cs="Calibri"/>
          <w:b/>
          <w:bCs/>
          <w:sz w:val="32"/>
          <w:szCs w:val="32"/>
        </w:rPr>
      </w:pPr>
      <w:r w:rsidRPr="00CF3FA2">
        <w:rPr>
          <w:rFonts w:ascii="Calibri" w:hAnsi="Calibri" w:cs="Calibri"/>
          <w:b/>
          <w:bCs/>
          <w:sz w:val="32"/>
          <w:szCs w:val="32"/>
        </w:rPr>
        <w:t xml:space="preserve">Registration of courses </w:t>
      </w:r>
    </w:p>
    <w:p w:rsidR="00CB53DB" w:rsidRDefault="00CB53DB" w:rsidP="00CB53DB">
      <w:pPr>
        <w:numPr>
          <w:ilvl w:val="0"/>
          <w:numId w:val="8"/>
        </w:numPr>
        <w:autoSpaceDE w:val="0"/>
        <w:autoSpaceDN w:val="0"/>
        <w:adjustRightInd w:val="0"/>
        <w:spacing w:after="0" w:line="240" w:lineRule="auto"/>
        <w:rPr>
          <w:rFonts w:ascii="Calibri" w:hAnsi="Calibri" w:cs="Calibri"/>
        </w:rPr>
      </w:pPr>
      <w:r>
        <w:rPr>
          <w:rFonts w:ascii="Calibri" w:hAnsi="Calibri" w:cs="Calibri"/>
        </w:rPr>
        <w:t>At start, the scholar shall register for the courses of study on the prescribed registration card. The HOD shall forward it to the Controller of Examinations.</w:t>
      </w:r>
    </w:p>
    <w:p w:rsidR="00CB53DB" w:rsidRDefault="00CB53DB" w:rsidP="00CB53DB">
      <w:pPr>
        <w:numPr>
          <w:ilvl w:val="0"/>
          <w:numId w:val="8"/>
        </w:numPr>
        <w:autoSpaceDE w:val="0"/>
        <w:autoSpaceDN w:val="0"/>
        <w:adjustRightInd w:val="0"/>
        <w:spacing w:after="0" w:line="240" w:lineRule="auto"/>
        <w:rPr>
          <w:rFonts w:ascii="Calibri" w:hAnsi="Calibri" w:cs="Calibri"/>
        </w:rPr>
      </w:pPr>
      <w:r>
        <w:rPr>
          <w:rFonts w:ascii="Calibri" w:hAnsi="Calibri" w:cs="Calibri"/>
        </w:rPr>
        <w:t>No change or drop of the registered course(s) shall be allowed after 30 days of the commencement of semester. A candidate choosing not to register in any course within fifteen days from the start of a semester shall deem to have dropped the semester.</w:t>
      </w:r>
    </w:p>
    <w:p w:rsidR="00CB53DB" w:rsidRDefault="00CB53DB" w:rsidP="00CB53DB">
      <w:pPr>
        <w:numPr>
          <w:ilvl w:val="0"/>
          <w:numId w:val="8"/>
        </w:numPr>
        <w:autoSpaceDE w:val="0"/>
        <w:autoSpaceDN w:val="0"/>
        <w:adjustRightInd w:val="0"/>
        <w:spacing w:after="0" w:line="240" w:lineRule="auto"/>
        <w:rPr>
          <w:rFonts w:ascii="Calibri" w:hAnsi="Calibri" w:cs="Calibri"/>
        </w:rPr>
      </w:pPr>
      <w:r>
        <w:rPr>
          <w:rFonts w:ascii="Calibri" w:hAnsi="Calibri" w:cs="Calibri"/>
        </w:rPr>
        <w:t>No freezing/dropping shall be allowed in the first semester. Scholar dropping a semester shall be required to pay tuition fee for the semester.</w:t>
      </w:r>
    </w:p>
    <w:p w:rsidR="00CB53DB" w:rsidRDefault="00CB53DB" w:rsidP="00CB53DB">
      <w:pPr>
        <w:numPr>
          <w:ilvl w:val="0"/>
          <w:numId w:val="8"/>
        </w:numPr>
        <w:autoSpaceDE w:val="0"/>
        <w:autoSpaceDN w:val="0"/>
        <w:adjustRightInd w:val="0"/>
        <w:spacing w:after="0" w:line="240" w:lineRule="auto"/>
        <w:rPr>
          <w:rFonts w:ascii="Calibri" w:hAnsi="Calibri" w:cs="Calibri"/>
        </w:rPr>
      </w:pPr>
      <w:r>
        <w:rPr>
          <w:rFonts w:ascii="Calibri" w:hAnsi="Calibri" w:cs="Calibri"/>
        </w:rPr>
        <w:t>M.Phil scholar dropping all the registered courses or choosing not to register in any course within fifteen days from the start of a semester shall deem to have dropped the semester.</w:t>
      </w:r>
    </w:p>
    <w:p w:rsidR="00CB53DB" w:rsidRDefault="00CB53DB" w:rsidP="00CB53DB">
      <w:pPr>
        <w:numPr>
          <w:ilvl w:val="0"/>
          <w:numId w:val="8"/>
        </w:numPr>
        <w:autoSpaceDE w:val="0"/>
        <w:autoSpaceDN w:val="0"/>
        <w:adjustRightInd w:val="0"/>
        <w:spacing w:after="0" w:line="240" w:lineRule="auto"/>
        <w:rPr>
          <w:rFonts w:ascii="Calibri" w:hAnsi="Calibri" w:cs="Calibri"/>
        </w:rPr>
      </w:pPr>
      <w:r>
        <w:rPr>
          <w:rFonts w:ascii="Calibri" w:hAnsi="Calibri" w:cs="Calibri"/>
        </w:rPr>
        <w:t>M.Phil scholar may be allowed to transfer the credit hours from other accredited Universities/DALs. The HOD shall evaluate and recommend the transfer of credit to PGMEC for approval. No credit hour of a course shall be transferred if the letter grade is less than “B”. If a PhD candidate with research in progress, transfers along with his supervisor, the PGMEC on the recommendation of the HOD may allow a maximum of 15 credit hour courses to be transferred.</w:t>
      </w:r>
    </w:p>
    <w:p w:rsidR="00CB53DB" w:rsidRDefault="00CB53DB" w:rsidP="00CB53DB">
      <w:pPr>
        <w:numPr>
          <w:ilvl w:val="0"/>
          <w:numId w:val="8"/>
        </w:numPr>
        <w:autoSpaceDE w:val="0"/>
        <w:autoSpaceDN w:val="0"/>
        <w:adjustRightInd w:val="0"/>
        <w:spacing w:after="0" w:line="240" w:lineRule="auto"/>
        <w:rPr>
          <w:rFonts w:ascii="Calibri" w:hAnsi="Calibri" w:cs="Calibri"/>
        </w:rPr>
      </w:pPr>
      <w:r>
        <w:rPr>
          <w:rFonts w:ascii="Calibri" w:hAnsi="Calibri" w:cs="Calibri"/>
        </w:rPr>
        <w:t>The courses allowed to be transferred should be compatible with the syllabus of the University. The grade point of the transferred credit course shall be used in calculating the GPA and CGPA calculation.</w:t>
      </w:r>
    </w:p>
    <w:p w:rsidR="00CB53DB" w:rsidRDefault="00CB53DB" w:rsidP="00CB53DB">
      <w:pPr>
        <w:numPr>
          <w:ilvl w:val="0"/>
          <w:numId w:val="8"/>
        </w:numPr>
        <w:autoSpaceDE w:val="0"/>
        <w:autoSpaceDN w:val="0"/>
        <w:adjustRightInd w:val="0"/>
        <w:spacing w:after="0" w:line="240" w:lineRule="auto"/>
        <w:rPr>
          <w:rFonts w:ascii="Calibri" w:hAnsi="Calibri" w:cs="Calibri"/>
        </w:rPr>
      </w:pPr>
      <w:r>
        <w:rPr>
          <w:rFonts w:ascii="Calibri" w:hAnsi="Calibri" w:cs="Calibri"/>
        </w:rPr>
        <w:t>M.Phil scholar shall be responsible for providing the letter grade and grade point from the last University/DAL attended.</w:t>
      </w:r>
    </w:p>
    <w:p w:rsidR="00CB53DB" w:rsidRPr="00395427" w:rsidRDefault="00CB53DB" w:rsidP="00CB53DB">
      <w:pPr>
        <w:rPr>
          <w:rFonts w:ascii="Calibri" w:hAnsi="Calibri" w:cs="Calibri"/>
          <w:b/>
          <w:bCs/>
        </w:rPr>
      </w:pPr>
    </w:p>
    <w:p w:rsidR="00CB53DB" w:rsidRPr="001F01AE" w:rsidRDefault="00CB53DB" w:rsidP="00CB53DB">
      <w:pPr>
        <w:autoSpaceDE w:val="0"/>
        <w:autoSpaceDN w:val="0"/>
        <w:adjustRightInd w:val="0"/>
        <w:rPr>
          <w:rFonts w:ascii="Calibri" w:hAnsi="Calibri" w:cs="Calibri"/>
          <w:b/>
          <w:bCs/>
          <w:color w:val="000000"/>
          <w:sz w:val="32"/>
          <w:szCs w:val="32"/>
        </w:rPr>
      </w:pPr>
      <w:r>
        <w:rPr>
          <w:rFonts w:ascii="Calibri" w:hAnsi="Calibri" w:cs="Calibri"/>
          <w:b/>
          <w:bCs/>
          <w:color w:val="000000"/>
        </w:rPr>
        <w:t xml:space="preserve"> </w:t>
      </w:r>
      <w:r w:rsidRPr="00974F89">
        <w:rPr>
          <w:rFonts w:ascii="Calibri" w:hAnsi="Calibri" w:cs="Calibri"/>
          <w:b/>
          <w:bCs/>
          <w:color w:val="000000"/>
          <w:sz w:val="32"/>
          <w:szCs w:val="32"/>
        </w:rPr>
        <w:t>RESEARCH</w:t>
      </w:r>
      <w:r>
        <w:rPr>
          <w:rFonts w:ascii="Calibri" w:hAnsi="Calibri" w:cs="Calibri"/>
          <w:b/>
          <w:bCs/>
          <w:color w:val="000000"/>
          <w:sz w:val="32"/>
          <w:szCs w:val="32"/>
        </w:rPr>
        <w:t xml:space="preserve"> </w:t>
      </w:r>
      <w:smartTag w:uri="urn:schemas-microsoft-com:office:smarttags" w:element="stockticker">
        <w:r>
          <w:rPr>
            <w:rFonts w:ascii="Calibri" w:hAnsi="Calibri" w:cs="Calibri"/>
            <w:b/>
            <w:bCs/>
            <w:color w:val="000000"/>
            <w:sz w:val="32"/>
            <w:szCs w:val="32"/>
          </w:rPr>
          <w:t>WORK</w:t>
        </w:r>
      </w:smartTag>
    </w:p>
    <w:p w:rsidR="00CB53DB" w:rsidRDefault="00CB53DB" w:rsidP="00CB53DB">
      <w:pPr>
        <w:autoSpaceDE w:val="0"/>
        <w:autoSpaceDN w:val="0"/>
        <w:adjustRightInd w:val="0"/>
        <w:rPr>
          <w:rFonts w:ascii="Calibri" w:hAnsi="Calibri" w:cs="Calibri"/>
          <w:color w:val="231F20"/>
        </w:rPr>
      </w:pPr>
      <w:r>
        <w:rPr>
          <w:rFonts w:ascii="Calibri" w:hAnsi="Calibri" w:cs="Calibri"/>
          <w:color w:val="231F20"/>
        </w:rPr>
        <w:t>The candidate studies research program to:</w:t>
      </w:r>
    </w:p>
    <w:p w:rsidR="00CB53DB" w:rsidRDefault="00CB53DB" w:rsidP="00CB53DB">
      <w:pPr>
        <w:autoSpaceDE w:val="0"/>
        <w:autoSpaceDN w:val="0"/>
        <w:adjustRightInd w:val="0"/>
        <w:rPr>
          <w:rFonts w:ascii="Calibri" w:hAnsi="Calibri" w:cs="Calibri"/>
          <w:color w:val="231F20"/>
        </w:rPr>
      </w:pPr>
      <w:r>
        <w:rPr>
          <w:rFonts w:ascii="Courier New" w:hAnsi="Courier New" w:cs="Courier New"/>
          <w:color w:val="231F20"/>
        </w:rPr>
        <w:t xml:space="preserve">O </w:t>
      </w:r>
      <w:r>
        <w:rPr>
          <w:rFonts w:ascii="Calibri" w:hAnsi="Calibri" w:cs="Calibri"/>
          <w:color w:val="231F20"/>
        </w:rPr>
        <w:t>gain a deeper understanding of his/her chosen field of study</w:t>
      </w:r>
    </w:p>
    <w:p w:rsidR="00CB53DB" w:rsidRDefault="00CB53DB" w:rsidP="00CB53DB">
      <w:pPr>
        <w:autoSpaceDE w:val="0"/>
        <w:autoSpaceDN w:val="0"/>
        <w:adjustRightInd w:val="0"/>
        <w:rPr>
          <w:rFonts w:ascii="Calibri" w:hAnsi="Calibri" w:cs="Calibri"/>
          <w:color w:val="231F20"/>
        </w:rPr>
      </w:pPr>
      <w:r>
        <w:rPr>
          <w:rFonts w:ascii="Courier New" w:hAnsi="Courier New" w:cs="Courier New"/>
          <w:color w:val="231F20"/>
        </w:rPr>
        <w:t xml:space="preserve">O </w:t>
      </w:r>
      <w:r>
        <w:rPr>
          <w:rFonts w:ascii="Calibri" w:hAnsi="Calibri" w:cs="Calibri"/>
          <w:color w:val="231F20"/>
        </w:rPr>
        <w:t>focus on specific issues</w:t>
      </w:r>
    </w:p>
    <w:p w:rsidR="00CB53DB" w:rsidRDefault="00CB53DB" w:rsidP="00CB53DB">
      <w:pPr>
        <w:autoSpaceDE w:val="0"/>
        <w:autoSpaceDN w:val="0"/>
        <w:adjustRightInd w:val="0"/>
        <w:rPr>
          <w:rFonts w:ascii="Calibri" w:hAnsi="Calibri" w:cs="Calibri"/>
          <w:color w:val="231F20"/>
        </w:rPr>
      </w:pPr>
      <w:r>
        <w:rPr>
          <w:rFonts w:ascii="Courier New" w:hAnsi="Courier New" w:cs="Courier New"/>
          <w:color w:val="231F20"/>
        </w:rPr>
        <w:t xml:space="preserve">O </w:t>
      </w:r>
      <w:r>
        <w:rPr>
          <w:rFonts w:ascii="Calibri" w:hAnsi="Calibri" w:cs="Calibri"/>
          <w:color w:val="231F20"/>
        </w:rPr>
        <w:t>test certain theories</w:t>
      </w:r>
    </w:p>
    <w:p w:rsidR="00CB53DB" w:rsidRDefault="00CB53DB" w:rsidP="00CB53DB">
      <w:pPr>
        <w:autoSpaceDE w:val="0"/>
        <w:autoSpaceDN w:val="0"/>
        <w:adjustRightInd w:val="0"/>
        <w:rPr>
          <w:rFonts w:ascii="Calibri" w:hAnsi="Calibri" w:cs="Calibri"/>
          <w:color w:val="231F20"/>
        </w:rPr>
      </w:pPr>
      <w:r>
        <w:rPr>
          <w:rFonts w:ascii="Courier New" w:hAnsi="Courier New" w:cs="Courier New"/>
          <w:color w:val="231F20"/>
        </w:rPr>
        <w:t xml:space="preserve">O </w:t>
      </w:r>
      <w:r>
        <w:rPr>
          <w:rFonts w:ascii="Calibri" w:hAnsi="Calibri" w:cs="Calibri"/>
          <w:color w:val="231F20"/>
        </w:rPr>
        <w:t>expand ones current knowledge</w:t>
      </w:r>
    </w:p>
    <w:p w:rsidR="00CB53DB" w:rsidRDefault="00CB53DB" w:rsidP="00CB53DB">
      <w:pPr>
        <w:autoSpaceDE w:val="0"/>
        <w:autoSpaceDN w:val="0"/>
        <w:adjustRightInd w:val="0"/>
        <w:rPr>
          <w:rFonts w:ascii="Calibri" w:hAnsi="Calibri" w:cs="Calibri"/>
          <w:color w:val="231F20"/>
        </w:rPr>
      </w:pPr>
      <w:r>
        <w:rPr>
          <w:rFonts w:ascii="Calibri" w:hAnsi="Calibri" w:cs="Calibri"/>
          <w:color w:val="231F20"/>
        </w:rPr>
        <w:lastRenderedPageBreak/>
        <w:t xml:space="preserve">Thesis is the formal, systematic exposition of a coherent piece of research work carried out over the period of registration. An original contribution as recognized by </w:t>
      </w:r>
      <w:smartTag w:uri="urn:schemas-microsoft-com:office:smarttags" w:element="stockticker">
        <w:r>
          <w:rPr>
            <w:rFonts w:ascii="Calibri" w:hAnsi="Calibri" w:cs="Calibri"/>
            <w:color w:val="231F20"/>
          </w:rPr>
          <w:t>HEC</w:t>
        </w:r>
      </w:smartTag>
      <w:r>
        <w:rPr>
          <w:rFonts w:ascii="Calibri" w:hAnsi="Calibri" w:cs="Calibri"/>
          <w:color w:val="231F20"/>
        </w:rPr>
        <w:t xml:space="preserve"> and PM&amp;DC.  </w:t>
      </w:r>
    </w:p>
    <w:p w:rsidR="00CB53DB" w:rsidRDefault="00CB53DB" w:rsidP="00CB53DB">
      <w:pPr>
        <w:autoSpaceDE w:val="0"/>
        <w:autoSpaceDN w:val="0"/>
        <w:adjustRightInd w:val="0"/>
        <w:rPr>
          <w:rFonts w:ascii="Calibri" w:hAnsi="Calibri" w:cs="Calibri"/>
          <w:b/>
          <w:bCs/>
        </w:rPr>
      </w:pPr>
    </w:p>
    <w:p w:rsidR="00CB53DB" w:rsidRPr="00974F89" w:rsidRDefault="00CB53DB" w:rsidP="00CB53DB">
      <w:pPr>
        <w:autoSpaceDE w:val="0"/>
        <w:autoSpaceDN w:val="0"/>
        <w:adjustRightInd w:val="0"/>
        <w:rPr>
          <w:rFonts w:ascii="Calibri" w:hAnsi="Calibri" w:cs="Calibri"/>
          <w:b/>
          <w:bCs/>
          <w:sz w:val="32"/>
          <w:szCs w:val="32"/>
        </w:rPr>
      </w:pPr>
      <w:r>
        <w:rPr>
          <w:rFonts w:ascii="Calibri" w:hAnsi="Calibri" w:cs="Calibri"/>
          <w:b/>
          <w:bCs/>
        </w:rPr>
        <w:t xml:space="preserve">  </w:t>
      </w:r>
      <w:r w:rsidRPr="00974F89">
        <w:rPr>
          <w:rFonts w:ascii="Calibri" w:hAnsi="Calibri" w:cs="Calibri"/>
          <w:b/>
          <w:bCs/>
          <w:sz w:val="32"/>
          <w:szCs w:val="32"/>
        </w:rPr>
        <w:t>Thesis</w:t>
      </w:r>
    </w:p>
    <w:p w:rsidR="00CB53DB" w:rsidRDefault="00CB53DB" w:rsidP="00CB53DB">
      <w:pPr>
        <w:numPr>
          <w:ilvl w:val="0"/>
          <w:numId w:val="7"/>
        </w:numPr>
        <w:autoSpaceDE w:val="0"/>
        <w:autoSpaceDN w:val="0"/>
        <w:adjustRightInd w:val="0"/>
        <w:spacing w:after="0" w:line="240" w:lineRule="auto"/>
        <w:rPr>
          <w:rFonts w:ascii="Calibri" w:hAnsi="Calibri" w:cs="Calibri"/>
        </w:rPr>
      </w:pPr>
      <w:r>
        <w:rPr>
          <w:rFonts w:ascii="Calibri" w:hAnsi="Calibri" w:cs="Calibri"/>
        </w:rPr>
        <w:t>It is a distinct contribution to knowledge and evidence of originality, discovery of new facts, independent critical judgment and invention of new methods of investigation.</w:t>
      </w:r>
    </w:p>
    <w:p w:rsidR="00CB53DB" w:rsidRDefault="00CB53DB" w:rsidP="00CB53DB">
      <w:pPr>
        <w:numPr>
          <w:ilvl w:val="0"/>
          <w:numId w:val="7"/>
        </w:numPr>
        <w:autoSpaceDE w:val="0"/>
        <w:autoSpaceDN w:val="0"/>
        <w:adjustRightInd w:val="0"/>
        <w:spacing w:after="0" w:line="240" w:lineRule="auto"/>
        <w:rPr>
          <w:rFonts w:ascii="Calibri" w:hAnsi="Calibri" w:cs="Calibri"/>
        </w:rPr>
      </w:pPr>
      <w:r>
        <w:rPr>
          <w:rFonts w:ascii="Calibri" w:hAnsi="Calibri" w:cs="Calibri"/>
        </w:rPr>
        <w:t>It shall not include research work for which a degree has already been conferred.</w:t>
      </w:r>
    </w:p>
    <w:p w:rsidR="00CB53DB" w:rsidRDefault="00CB53DB" w:rsidP="00CB53DB">
      <w:pPr>
        <w:numPr>
          <w:ilvl w:val="0"/>
          <w:numId w:val="7"/>
        </w:numPr>
        <w:autoSpaceDE w:val="0"/>
        <w:autoSpaceDN w:val="0"/>
        <w:adjustRightInd w:val="0"/>
        <w:spacing w:after="0" w:line="240" w:lineRule="auto"/>
        <w:rPr>
          <w:rFonts w:ascii="Calibri" w:hAnsi="Calibri" w:cs="Calibri"/>
        </w:rPr>
      </w:pPr>
      <w:r>
        <w:rPr>
          <w:rFonts w:ascii="Calibri" w:hAnsi="Calibri" w:cs="Calibri"/>
        </w:rPr>
        <w:t>Write up will follow prescribed standards (introduction, material and methods, results, discussion, references)</w:t>
      </w:r>
    </w:p>
    <w:p w:rsidR="00CB53DB" w:rsidRDefault="00CB53DB" w:rsidP="00CB53DB">
      <w:pPr>
        <w:autoSpaceDE w:val="0"/>
        <w:autoSpaceDN w:val="0"/>
        <w:adjustRightInd w:val="0"/>
        <w:rPr>
          <w:rFonts w:ascii="Calibri" w:hAnsi="Calibri" w:cs="Calibri"/>
          <w:b/>
          <w:bCs/>
        </w:rPr>
      </w:pPr>
    </w:p>
    <w:p w:rsidR="00CB53DB" w:rsidRPr="00974F89" w:rsidRDefault="00CB53DB" w:rsidP="00CB53DB">
      <w:pPr>
        <w:autoSpaceDE w:val="0"/>
        <w:autoSpaceDN w:val="0"/>
        <w:adjustRightInd w:val="0"/>
        <w:rPr>
          <w:rFonts w:ascii="Calibri" w:hAnsi="Calibri" w:cs="Calibri"/>
          <w:b/>
          <w:bCs/>
          <w:sz w:val="32"/>
          <w:szCs w:val="32"/>
        </w:rPr>
      </w:pPr>
      <w:r w:rsidRPr="00974F89">
        <w:rPr>
          <w:rFonts w:ascii="Calibri" w:hAnsi="Calibri" w:cs="Calibri"/>
          <w:b/>
          <w:bCs/>
          <w:sz w:val="32"/>
          <w:szCs w:val="32"/>
        </w:rPr>
        <w:t xml:space="preserve">  Thesis Examination</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 xml:space="preserve">The plagiarism test must be performed on the dissertation </w:t>
      </w:r>
      <w:r>
        <w:rPr>
          <w:rFonts w:ascii="Calibri" w:hAnsi="Calibri" w:cs="Calibri"/>
          <w:b/>
          <w:bCs/>
        </w:rPr>
        <w:t xml:space="preserve">before </w:t>
      </w:r>
      <w:r>
        <w:rPr>
          <w:rFonts w:ascii="Calibri" w:hAnsi="Calibri" w:cs="Calibri"/>
        </w:rPr>
        <w:t xml:space="preserve">its submission. A copy is be submitted to </w:t>
      </w:r>
      <w:smartTag w:uri="urn:schemas-microsoft-com:office:smarttags" w:element="stockticker">
        <w:r>
          <w:rPr>
            <w:rFonts w:ascii="Calibri" w:hAnsi="Calibri" w:cs="Calibri"/>
          </w:rPr>
          <w:t>HEC</w:t>
        </w:r>
      </w:smartTag>
      <w:r>
        <w:rPr>
          <w:rFonts w:ascii="Calibri" w:hAnsi="Calibri" w:cs="Calibri"/>
        </w:rPr>
        <w:t>.</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The viva-voce examination in defense of the thesis shall be conducted by a committee consisting of the chairman of the department, supervisor and the external examiner.</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List of approved external examiners consist of persons of eminence in the respective field of research. The external examiners critically examine the thesis for its suitability for the award of degree.</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The candidate shall submit five copies of thesis forwarded by supervisor and chairman.</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The PGMEC shall appoint three external examiners from the suggested panel to evaluate the thesis. If the thesis is adjudged as adequate by two of the three examiners, the PGMEC shall allow the candidate to appear in the viva-voce (thesis defense) examination.</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If two of the three external examiners find that thesis is inadequate, it may be rejected and the registration of the candidate shall be cancelled.</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If the examiner suggests modifications/revisions, the candidate shall resubmit thesis within one year to the same external examiner.</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Research scholars are required to pass a viva-voce (thesis defense) examination. It shall be open to public and shall be notified in local and national news papers.</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If the candidate fails to satisfy the examiners, one chance shall be given to defend the thesis for the second and final time within a period of six months. If the candidate fails again then his registration shall be cancelled.</w:t>
      </w:r>
    </w:p>
    <w:p w:rsidR="00CB53DB" w:rsidRDefault="00CB53DB" w:rsidP="00CB53DB">
      <w:pPr>
        <w:numPr>
          <w:ilvl w:val="0"/>
          <w:numId w:val="6"/>
        </w:numPr>
        <w:autoSpaceDE w:val="0"/>
        <w:autoSpaceDN w:val="0"/>
        <w:adjustRightInd w:val="0"/>
        <w:spacing w:after="0" w:line="240" w:lineRule="auto"/>
        <w:rPr>
          <w:rFonts w:ascii="Calibri" w:hAnsi="Calibri" w:cs="Calibri"/>
        </w:rPr>
      </w:pPr>
      <w:r>
        <w:rPr>
          <w:rFonts w:ascii="Calibri" w:hAnsi="Calibri" w:cs="Calibri"/>
        </w:rPr>
        <w:t>Candidate, who successfully completes, shall be awarded the degree.</w:t>
      </w:r>
    </w:p>
    <w:p w:rsidR="00CB53DB" w:rsidRDefault="00CB53DB" w:rsidP="00CB53DB">
      <w:pPr>
        <w:autoSpaceDE w:val="0"/>
        <w:autoSpaceDN w:val="0"/>
        <w:adjustRightInd w:val="0"/>
        <w:rPr>
          <w:rFonts w:ascii="Calibri" w:hAnsi="Calibri" w:cs="Calibri"/>
        </w:rPr>
      </w:pPr>
    </w:p>
    <w:p w:rsidR="00722C4B" w:rsidRPr="00CB53DB" w:rsidRDefault="00722C4B" w:rsidP="00CB53DB"/>
    <w:sectPr w:rsidR="00722C4B" w:rsidRPr="00CB53DB" w:rsidSect="00B53641">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06B" w:rsidRDefault="00A9606B" w:rsidP="00B7138D">
      <w:pPr>
        <w:spacing w:after="0" w:line="240" w:lineRule="auto"/>
      </w:pPr>
      <w:r>
        <w:separator/>
      </w:r>
    </w:p>
  </w:endnote>
  <w:endnote w:type="continuationSeparator" w:id="1">
    <w:p w:rsidR="00A9606B" w:rsidRDefault="00A9606B" w:rsidP="00B71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56" w:rsidRDefault="00B7138D">
    <w:pPr>
      <w:pStyle w:val="Footer"/>
      <w:jc w:val="center"/>
    </w:pPr>
    <w:r>
      <w:fldChar w:fldCharType="begin"/>
    </w:r>
    <w:r w:rsidR="00954CEC">
      <w:instrText xml:space="preserve"> PAGE   \* MERGEFORMAT </w:instrText>
    </w:r>
    <w:r>
      <w:fldChar w:fldCharType="separate"/>
    </w:r>
    <w:r w:rsidR="006D018A">
      <w:rPr>
        <w:noProof/>
      </w:rPr>
      <w:t>6</w:t>
    </w:r>
    <w:r>
      <w:fldChar w:fldCharType="end"/>
    </w:r>
  </w:p>
  <w:p w:rsidR="00F53156" w:rsidRDefault="00A96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06B" w:rsidRDefault="00A9606B" w:rsidP="00B7138D">
      <w:pPr>
        <w:spacing w:after="0" w:line="240" w:lineRule="auto"/>
      </w:pPr>
      <w:r>
        <w:separator/>
      </w:r>
    </w:p>
  </w:footnote>
  <w:footnote w:type="continuationSeparator" w:id="1">
    <w:p w:rsidR="00A9606B" w:rsidRDefault="00A9606B" w:rsidP="00B71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0B2"/>
    <w:multiLevelType w:val="hybridMultilevel"/>
    <w:tmpl w:val="D346D0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11A02"/>
    <w:multiLevelType w:val="hybridMultilevel"/>
    <w:tmpl w:val="48B01F6C"/>
    <w:lvl w:ilvl="0" w:tplc="DEC49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24EF6"/>
    <w:multiLevelType w:val="hybridMultilevel"/>
    <w:tmpl w:val="1EECC1FE"/>
    <w:lvl w:ilvl="0" w:tplc="1F2E7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60B6E"/>
    <w:multiLevelType w:val="hybridMultilevel"/>
    <w:tmpl w:val="F1700998"/>
    <w:lvl w:ilvl="0" w:tplc="24D69A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255A9"/>
    <w:multiLevelType w:val="hybridMultilevel"/>
    <w:tmpl w:val="9BB4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56348"/>
    <w:multiLevelType w:val="hybridMultilevel"/>
    <w:tmpl w:val="884C4E04"/>
    <w:lvl w:ilvl="0" w:tplc="69AE9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82B2B"/>
    <w:multiLevelType w:val="hybridMultilevel"/>
    <w:tmpl w:val="27E0074C"/>
    <w:lvl w:ilvl="0" w:tplc="317A88A6">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70022"/>
    <w:multiLevelType w:val="hybridMultilevel"/>
    <w:tmpl w:val="AC082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9735B"/>
    <w:multiLevelType w:val="hybridMultilevel"/>
    <w:tmpl w:val="C400B0B6"/>
    <w:lvl w:ilvl="0" w:tplc="62E0A6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C2347"/>
    <w:multiLevelType w:val="hybridMultilevel"/>
    <w:tmpl w:val="C666F1C2"/>
    <w:lvl w:ilvl="0" w:tplc="45624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D73EA6"/>
    <w:multiLevelType w:val="hybridMultilevel"/>
    <w:tmpl w:val="3F6EB0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E32CF"/>
    <w:multiLevelType w:val="hybridMultilevel"/>
    <w:tmpl w:val="DB284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D40C2"/>
    <w:multiLevelType w:val="hybridMultilevel"/>
    <w:tmpl w:val="0D6681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F4FA6"/>
    <w:multiLevelType w:val="hybridMultilevel"/>
    <w:tmpl w:val="03FAE45E"/>
    <w:lvl w:ilvl="0" w:tplc="AC501AD6">
      <w:start w:val="1"/>
      <w:numFmt w:val="decimal"/>
      <w:lvlText w:val="%1."/>
      <w:lvlJc w:val="left"/>
      <w:pPr>
        <w:ind w:left="720" w:hanging="360"/>
      </w:pPr>
      <w:rPr>
        <w:rFonts w:ascii="Calibri" w:eastAsia="Calibri" w:hAnsi="Calibri" w:cs="Times New Roman"/>
        <w:b/>
        <w:sz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31F16"/>
    <w:multiLevelType w:val="hybridMultilevel"/>
    <w:tmpl w:val="67C0B1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961BF"/>
    <w:multiLevelType w:val="hybridMultilevel"/>
    <w:tmpl w:val="3ED4A04A"/>
    <w:lvl w:ilvl="0" w:tplc="C8F277F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5"/>
  </w:num>
  <w:num w:numId="5">
    <w:abstractNumId w:val="11"/>
  </w:num>
  <w:num w:numId="6">
    <w:abstractNumId w:val="7"/>
  </w:num>
  <w:num w:numId="7">
    <w:abstractNumId w:val="14"/>
  </w:num>
  <w:num w:numId="8">
    <w:abstractNumId w:val="12"/>
  </w:num>
  <w:num w:numId="9">
    <w:abstractNumId w:val="6"/>
  </w:num>
  <w:num w:numId="10">
    <w:abstractNumId w:val="10"/>
  </w:num>
  <w:num w:numId="11">
    <w:abstractNumId w:val="0"/>
  </w:num>
  <w:num w:numId="12">
    <w:abstractNumId w:val="3"/>
  </w:num>
  <w:num w:numId="13">
    <w:abstractNumId w:val="8"/>
  </w:num>
  <w:num w:numId="14">
    <w:abstractNumId w:val="2"/>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useFELayout/>
  </w:compat>
  <w:rsids>
    <w:rsidRoot w:val="00C612E9"/>
    <w:rsid w:val="0007306B"/>
    <w:rsid w:val="00172D9E"/>
    <w:rsid w:val="0017589F"/>
    <w:rsid w:val="001C4339"/>
    <w:rsid w:val="00294D33"/>
    <w:rsid w:val="00342DFF"/>
    <w:rsid w:val="00346996"/>
    <w:rsid w:val="003B4212"/>
    <w:rsid w:val="003E7926"/>
    <w:rsid w:val="0042447F"/>
    <w:rsid w:val="00453FC1"/>
    <w:rsid w:val="004C49FF"/>
    <w:rsid w:val="00555D56"/>
    <w:rsid w:val="00660229"/>
    <w:rsid w:val="00674D10"/>
    <w:rsid w:val="006D018A"/>
    <w:rsid w:val="00722C4B"/>
    <w:rsid w:val="00850019"/>
    <w:rsid w:val="00897725"/>
    <w:rsid w:val="00950C7C"/>
    <w:rsid w:val="00954CEC"/>
    <w:rsid w:val="00A3614C"/>
    <w:rsid w:val="00A9606B"/>
    <w:rsid w:val="00B7138D"/>
    <w:rsid w:val="00BC4440"/>
    <w:rsid w:val="00BD425D"/>
    <w:rsid w:val="00C612E9"/>
    <w:rsid w:val="00CB53DB"/>
    <w:rsid w:val="00DC52EC"/>
    <w:rsid w:val="00E600FD"/>
    <w:rsid w:val="00F05175"/>
    <w:rsid w:val="00F92EA5"/>
    <w:rsid w:val="00F95C99"/>
    <w:rsid w:val="00FA2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E9"/>
    <w:pPr>
      <w:ind w:left="720"/>
      <w:contextualSpacing/>
    </w:pPr>
    <w:rPr>
      <w:rFonts w:ascii="Calibri" w:eastAsia="Calibri" w:hAnsi="Calibri" w:cs="Times New Roman"/>
    </w:rPr>
  </w:style>
  <w:style w:type="paragraph" w:styleId="Footer">
    <w:name w:val="footer"/>
    <w:basedOn w:val="Normal"/>
    <w:link w:val="FooterChar"/>
    <w:uiPriority w:val="99"/>
    <w:unhideWhenUsed/>
    <w:rsid w:val="00CB53D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53D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KGMC</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changaiz Khan</dc:creator>
  <cp:lastModifiedBy>Guest</cp:lastModifiedBy>
  <cp:revision>2</cp:revision>
  <cp:lastPrinted>2005-01-01T15:37:00Z</cp:lastPrinted>
  <dcterms:created xsi:type="dcterms:W3CDTF">2013-04-23T07:13:00Z</dcterms:created>
  <dcterms:modified xsi:type="dcterms:W3CDTF">2013-04-23T07:13:00Z</dcterms:modified>
</cp:coreProperties>
</file>